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D82" w:rsidRPr="008F5DE7" w:rsidRDefault="00204D82" w:rsidP="00204D82">
      <w:pPr>
        <w:jc w:val="center"/>
        <w:rPr>
          <w:rFonts w:cs="Times New Roman"/>
          <w:sz w:val="26"/>
          <w:szCs w:val="26"/>
        </w:rPr>
      </w:pPr>
      <w:r w:rsidRPr="008F5DE7">
        <w:rPr>
          <w:rFonts w:cs="Times New Roman"/>
          <w:sz w:val="26"/>
          <w:szCs w:val="26"/>
        </w:rPr>
        <w:t>Аналитическая записка</w:t>
      </w:r>
    </w:p>
    <w:p w:rsidR="00204D82" w:rsidRPr="008F5DE7" w:rsidRDefault="00204D82" w:rsidP="00204D82">
      <w:pPr>
        <w:jc w:val="center"/>
        <w:rPr>
          <w:rFonts w:cs="Times New Roman"/>
          <w:sz w:val="26"/>
          <w:szCs w:val="26"/>
        </w:rPr>
      </w:pPr>
    </w:p>
    <w:p w:rsidR="00204D82" w:rsidRPr="008F5DE7" w:rsidRDefault="00204D82" w:rsidP="00204D82">
      <w:pPr>
        <w:jc w:val="center"/>
        <w:rPr>
          <w:rFonts w:cs="Times New Roman"/>
          <w:sz w:val="26"/>
          <w:szCs w:val="26"/>
        </w:rPr>
      </w:pPr>
      <w:r w:rsidRPr="008F5DE7">
        <w:rPr>
          <w:rFonts w:cs="Times New Roman"/>
          <w:sz w:val="26"/>
          <w:szCs w:val="26"/>
        </w:rPr>
        <w:t xml:space="preserve">О ходе реализации Указа Президента Российской Федерации </w:t>
      </w:r>
    </w:p>
    <w:p w:rsidR="00204D82" w:rsidRPr="008F5DE7" w:rsidRDefault="00204D82" w:rsidP="00204D82">
      <w:pPr>
        <w:jc w:val="center"/>
        <w:rPr>
          <w:rFonts w:cs="Times New Roman"/>
          <w:sz w:val="26"/>
          <w:szCs w:val="26"/>
        </w:rPr>
      </w:pPr>
      <w:r w:rsidRPr="008F5DE7">
        <w:rPr>
          <w:rFonts w:cs="Times New Roman"/>
          <w:sz w:val="26"/>
          <w:szCs w:val="26"/>
        </w:rPr>
        <w:t>от 07.05.2012 №598 «О совершенствовании государственной политики в сфере здрав</w:t>
      </w:r>
      <w:r w:rsidRPr="008F5DE7">
        <w:rPr>
          <w:rFonts w:cs="Times New Roman"/>
          <w:sz w:val="26"/>
          <w:szCs w:val="26"/>
        </w:rPr>
        <w:t>о</w:t>
      </w:r>
      <w:r w:rsidRPr="008F5DE7">
        <w:rPr>
          <w:rFonts w:cs="Times New Roman"/>
          <w:sz w:val="26"/>
          <w:szCs w:val="26"/>
        </w:rPr>
        <w:t>охранения»</w:t>
      </w:r>
    </w:p>
    <w:p w:rsidR="00514DE8" w:rsidRPr="005F7F37" w:rsidRDefault="00514DE8" w:rsidP="00E75917">
      <w:pPr>
        <w:jc w:val="center"/>
        <w:rPr>
          <w:rFonts w:cs="Times New Roman"/>
          <w:sz w:val="27"/>
          <w:szCs w:val="27"/>
        </w:rPr>
      </w:pPr>
      <w:r w:rsidRPr="005F7F37">
        <w:rPr>
          <w:rFonts w:cs="Times New Roman"/>
          <w:sz w:val="27"/>
          <w:szCs w:val="27"/>
        </w:rPr>
        <w:t xml:space="preserve">за </w:t>
      </w:r>
      <w:r w:rsidR="00D8598F" w:rsidRPr="005F7F37">
        <w:rPr>
          <w:rFonts w:cs="Times New Roman"/>
          <w:sz w:val="27"/>
          <w:szCs w:val="27"/>
        </w:rPr>
        <w:t>январь-</w:t>
      </w:r>
      <w:r w:rsidR="00A27F28">
        <w:rPr>
          <w:rFonts w:cs="Times New Roman"/>
          <w:sz w:val="27"/>
          <w:szCs w:val="27"/>
        </w:rPr>
        <w:t>май</w:t>
      </w:r>
      <w:r w:rsidRPr="005F7F37">
        <w:rPr>
          <w:rFonts w:cs="Times New Roman"/>
          <w:sz w:val="27"/>
          <w:szCs w:val="27"/>
        </w:rPr>
        <w:t xml:space="preserve"> 2015 года</w:t>
      </w:r>
    </w:p>
    <w:p w:rsidR="00514DE8" w:rsidRPr="005F7F37" w:rsidRDefault="00514DE8" w:rsidP="00514DE8">
      <w:pPr>
        <w:jc w:val="center"/>
        <w:rPr>
          <w:rFonts w:cs="Times New Roman"/>
          <w:sz w:val="27"/>
          <w:szCs w:val="27"/>
        </w:rPr>
      </w:pPr>
    </w:p>
    <w:p w:rsidR="00FC4113" w:rsidRPr="00C01399" w:rsidRDefault="00F24D54" w:rsidP="00FC4113">
      <w:pPr>
        <w:ind w:firstLine="567"/>
        <w:jc w:val="both"/>
        <w:rPr>
          <w:rFonts w:eastAsia="Calibri" w:cs="Times New Roman"/>
          <w:sz w:val="27"/>
          <w:szCs w:val="27"/>
        </w:rPr>
      </w:pPr>
      <w:r>
        <w:rPr>
          <w:rFonts w:eastAsia="Calibri" w:cs="Times New Roman"/>
          <w:sz w:val="27"/>
          <w:szCs w:val="27"/>
        </w:rPr>
        <w:t>У</w:t>
      </w:r>
      <w:r w:rsidR="00FC4113" w:rsidRPr="00C01399">
        <w:rPr>
          <w:rFonts w:eastAsia="Calibri" w:cs="Times New Roman"/>
          <w:sz w:val="27"/>
          <w:szCs w:val="27"/>
        </w:rPr>
        <w:t>каз</w:t>
      </w:r>
      <w:r w:rsidR="00C01399">
        <w:rPr>
          <w:rFonts w:eastAsia="Calibri" w:cs="Times New Roman"/>
          <w:sz w:val="27"/>
          <w:szCs w:val="27"/>
        </w:rPr>
        <w:t>ом</w:t>
      </w:r>
      <w:r w:rsidR="00FC4113" w:rsidRPr="00C01399">
        <w:rPr>
          <w:rFonts w:eastAsia="Calibri" w:cs="Times New Roman"/>
          <w:sz w:val="27"/>
          <w:szCs w:val="27"/>
        </w:rPr>
        <w:t xml:space="preserve"> Президента Российской Федерации от 07.05.2012 №59</w:t>
      </w:r>
      <w:r w:rsidR="00FC4113" w:rsidRPr="00C01399">
        <w:rPr>
          <w:rFonts w:eastAsia="Calibri" w:cs="Times New Roman"/>
          <w:sz w:val="27"/>
          <w:szCs w:val="27"/>
        </w:rPr>
        <w:t xml:space="preserve">8 </w:t>
      </w:r>
      <w:r w:rsidR="00FC4113" w:rsidRPr="00C01399">
        <w:rPr>
          <w:rFonts w:eastAsia="Calibri" w:cs="Times New Roman"/>
          <w:sz w:val="27"/>
          <w:szCs w:val="27"/>
        </w:rPr>
        <w:t>«О соверше</w:t>
      </w:r>
      <w:r w:rsidR="00FC4113" w:rsidRPr="00C01399">
        <w:rPr>
          <w:rFonts w:eastAsia="Calibri" w:cs="Times New Roman"/>
          <w:sz w:val="27"/>
          <w:szCs w:val="27"/>
        </w:rPr>
        <w:t>н</w:t>
      </w:r>
      <w:r w:rsidR="00FC4113" w:rsidRPr="00C01399">
        <w:rPr>
          <w:rFonts w:eastAsia="Calibri" w:cs="Times New Roman"/>
          <w:sz w:val="27"/>
          <w:szCs w:val="27"/>
        </w:rPr>
        <w:t>ствовании государственной политики в сфере здравоохранения»</w:t>
      </w:r>
      <w:r>
        <w:rPr>
          <w:rFonts w:eastAsia="Calibri" w:cs="Times New Roman"/>
          <w:sz w:val="27"/>
          <w:szCs w:val="27"/>
        </w:rPr>
        <w:t xml:space="preserve"> определены</w:t>
      </w:r>
      <w:r w:rsidR="00C01399">
        <w:rPr>
          <w:rFonts w:eastAsia="Calibri" w:cs="Times New Roman"/>
          <w:sz w:val="27"/>
          <w:szCs w:val="27"/>
        </w:rPr>
        <w:t xml:space="preserve"> </w:t>
      </w:r>
      <w:r>
        <w:rPr>
          <w:rFonts w:eastAsia="Calibri" w:cs="Times New Roman"/>
          <w:sz w:val="27"/>
          <w:szCs w:val="27"/>
        </w:rPr>
        <w:t>ц</w:t>
      </w:r>
      <w:r w:rsidRPr="00C01399">
        <w:rPr>
          <w:rFonts w:eastAsia="Calibri" w:cs="Times New Roman"/>
          <w:sz w:val="27"/>
          <w:szCs w:val="27"/>
        </w:rPr>
        <w:t>ел</w:t>
      </w:r>
      <w:r w:rsidRPr="00C01399">
        <w:rPr>
          <w:rFonts w:eastAsia="Calibri" w:cs="Times New Roman"/>
          <w:sz w:val="27"/>
          <w:szCs w:val="27"/>
        </w:rPr>
        <w:t>е</w:t>
      </w:r>
      <w:r w:rsidRPr="00C01399">
        <w:rPr>
          <w:rFonts w:eastAsia="Calibri" w:cs="Times New Roman"/>
          <w:sz w:val="27"/>
          <w:szCs w:val="27"/>
        </w:rPr>
        <w:t>вы</w:t>
      </w:r>
      <w:r>
        <w:rPr>
          <w:rFonts w:eastAsia="Calibri" w:cs="Times New Roman"/>
          <w:sz w:val="27"/>
          <w:szCs w:val="27"/>
        </w:rPr>
        <w:t>е</w:t>
      </w:r>
      <w:r w:rsidRPr="00C01399">
        <w:rPr>
          <w:rFonts w:eastAsia="Calibri" w:cs="Times New Roman"/>
          <w:sz w:val="27"/>
          <w:szCs w:val="27"/>
        </w:rPr>
        <w:t xml:space="preserve"> показател</w:t>
      </w:r>
      <w:r>
        <w:rPr>
          <w:rFonts w:eastAsia="Calibri" w:cs="Times New Roman"/>
          <w:sz w:val="27"/>
          <w:szCs w:val="27"/>
        </w:rPr>
        <w:t>и снижения смертности</w:t>
      </w:r>
      <w:r w:rsidR="00FC4113" w:rsidRPr="00C01399">
        <w:rPr>
          <w:rFonts w:eastAsia="Calibri" w:cs="Times New Roman"/>
          <w:sz w:val="27"/>
          <w:szCs w:val="27"/>
        </w:rPr>
        <w:t xml:space="preserve"> от болезней системы кровообращения</w:t>
      </w:r>
      <w:r w:rsidR="00FC4113" w:rsidRPr="00C01399">
        <w:rPr>
          <w:rFonts w:eastAsia="Calibri" w:cs="Times New Roman"/>
          <w:sz w:val="27"/>
          <w:szCs w:val="27"/>
        </w:rPr>
        <w:t xml:space="preserve">, </w:t>
      </w:r>
      <w:r w:rsidR="00FC4113" w:rsidRPr="00C01399">
        <w:rPr>
          <w:rFonts w:eastAsia="Calibri" w:cs="Times New Roman"/>
          <w:sz w:val="27"/>
          <w:szCs w:val="27"/>
        </w:rPr>
        <w:t>от новоо</w:t>
      </w:r>
      <w:r w:rsidR="00FC4113" w:rsidRPr="00C01399">
        <w:rPr>
          <w:rFonts w:eastAsia="Calibri" w:cs="Times New Roman"/>
          <w:sz w:val="27"/>
          <w:szCs w:val="27"/>
        </w:rPr>
        <w:t>б</w:t>
      </w:r>
      <w:r w:rsidR="00FC4113" w:rsidRPr="00C01399">
        <w:rPr>
          <w:rFonts w:eastAsia="Calibri" w:cs="Times New Roman"/>
          <w:sz w:val="27"/>
          <w:szCs w:val="27"/>
        </w:rPr>
        <w:t>разований (в том числе злокачественных)</w:t>
      </w:r>
      <w:r w:rsidR="00FC4113" w:rsidRPr="00C01399">
        <w:rPr>
          <w:rFonts w:eastAsia="Calibri" w:cs="Times New Roman"/>
          <w:sz w:val="27"/>
          <w:szCs w:val="27"/>
        </w:rPr>
        <w:t xml:space="preserve">, </w:t>
      </w:r>
      <w:r w:rsidR="00FC4113" w:rsidRPr="00C01399">
        <w:rPr>
          <w:rFonts w:eastAsia="Calibri" w:cs="Times New Roman"/>
          <w:sz w:val="27"/>
          <w:szCs w:val="27"/>
        </w:rPr>
        <w:t>от туберкулеза</w:t>
      </w:r>
      <w:r w:rsidR="00FC4113" w:rsidRPr="00C01399">
        <w:rPr>
          <w:rFonts w:eastAsia="Calibri" w:cs="Times New Roman"/>
          <w:sz w:val="27"/>
          <w:szCs w:val="27"/>
        </w:rPr>
        <w:t xml:space="preserve">, </w:t>
      </w:r>
      <w:r w:rsidR="00FC4113" w:rsidRPr="00C01399">
        <w:rPr>
          <w:rFonts w:eastAsia="Calibri" w:cs="Times New Roman"/>
          <w:sz w:val="27"/>
          <w:szCs w:val="27"/>
        </w:rPr>
        <w:t>от дорожно-транспортных происшествий</w:t>
      </w:r>
      <w:r w:rsidR="00C01399">
        <w:rPr>
          <w:rFonts w:eastAsia="Calibri" w:cs="Times New Roman"/>
          <w:sz w:val="27"/>
          <w:szCs w:val="27"/>
        </w:rPr>
        <w:t xml:space="preserve"> и</w:t>
      </w:r>
      <w:r w:rsidR="00FC4113" w:rsidRPr="00C01399">
        <w:rPr>
          <w:rFonts w:eastAsia="Calibri" w:cs="Times New Roman"/>
          <w:sz w:val="27"/>
          <w:szCs w:val="27"/>
        </w:rPr>
        <w:t xml:space="preserve"> м</w:t>
      </w:r>
      <w:r w:rsidR="00FC4113" w:rsidRPr="00C01399">
        <w:rPr>
          <w:rFonts w:eastAsia="Calibri" w:cs="Times New Roman"/>
          <w:sz w:val="27"/>
          <w:szCs w:val="27"/>
        </w:rPr>
        <w:t>ладенческ</w:t>
      </w:r>
      <w:r w:rsidR="00780040">
        <w:rPr>
          <w:rFonts w:eastAsia="Calibri" w:cs="Times New Roman"/>
          <w:sz w:val="27"/>
          <w:szCs w:val="27"/>
        </w:rPr>
        <w:t>ой</w:t>
      </w:r>
      <w:r w:rsidR="00FC4113" w:rsidRPr="00C01399">
        <w:rPr>
          <w:rFonts w:eastAsia="Calibri" w:cs="Times New Roman"/>
          <w:sz w:val="27"/>
          <w:szCs w:val="27"/>
        </w:rPr>
        <w:t xml:space="preserve"> смертност</w:t>
      </w:r>
      <w:r w:rsidR="00780040">
        <w:rPr>
          <w:rFonts w:eastAsia="Calibri" w:cs="Times New Roman"/>
          <w:sz w:val="27"/>
          <w:szCs w:val="27"/>
        </w:rPr>
        <w:t>и</w:t>
      </w:r>
      <w:bookmarkStart w:id="0" w:name="_GoBack"/>
      <w:bookmarkEnd w:id="0"/>
      <w:r>
        <w:rPr>
          <w:rFonts w:eastAsia="Calibri" w:cs="Times New Roman"/>
          <w:sz w:val="27"/>
          <w:szCs w:val="27"/>
        </w:rPr>
        <w:t>,</w:t>
      </w:r>
      <w:r w:rsidRPr="00F24D54">
        <w:rPr>
          <w:rFonts w:eastAsia="Calibri" w:cs="Times New Roman"/>
          <w:sz w:val="27"/>
          <w:szCs w:val="27"/>
        </w:rPr>
        <w:t xml:space="preserve"> </w:t>
      </w:r>
      <w:r>
        <w:rPr>
          <w:rFonts w:eastAsia="Calibri" w:cs="Times New Roman"/>
          <w:sz w:val="27"/>
          <w:szCs w:val="27"/>
        </w:rPr>
        <w:t>которые необходимо достичь к 2018 г</w:t>
      </w:r>
      <w:r>
        <w:rPr>
          <w:rFonts w:eastAsia="Calibri" w:cs="Times New Roman"/>
          <w:sz w:val="27"/>
          <w:szCs w:val="27"/>
        </w:rPr>
        <w:t>о</w:t>
      </w:r>
      <w:r>
        <w:rPr>
          <w:rFonts w:eastAsia="Calibri" w:cs="Times New Roman"/>
          <w:sz w:val="27"/>
          <w:szCs w:val="27"/>
        </w:rPr>
        <w:t>ду</w:t>
      </w:r>
      <w:r>
        <w:rPr>
          <w:rFonts w:eastAsia="Calibri" w:cs="Times New Roman"/>
          <w:sz w:val="27"/>
          <w:szCs w:val="27"/>
        </w:rPr>
        <w:t>.</w:t>
      </w:r>
    </w:p>
    <w:p w:rsidR="0063202E" w:rsidRDefault="006F1D9A" w:rsidP="0024723E">
      <w:pPr>
        <w:ind w:firstLine="567"/>
        <w:jc w:val="both"/>
        <w:rPr>
          <w:rFonts w:eastAsia="Calibri" w:cs="Times New Roman"/>
          <w:sz w:val="27"/>
          <w:szCs w:val="27"/>
        </w:rPr>
      </w:pPr>
      <w:r w:rsidRPr="002235BC">
        <w:rPr>
          <w:rFonts w:eastAsia="Calibri" w:cs="Times New Roman"/>
          <w:sz w:val="27"/>
          <w:szCs w:val="27"/>
        </w:rPr>
        <w:t xml:space="preserve">По оперативным данным за </w:t>
      </w:r>
      <w:r w:rsidR="00AA08BC" w:rsidRPr="002235BC">
        <w:rPr>
          <w:rFonts w:eastAsia="Calibri" w:cs="Times New Roman"/>
          <w:sz w:val="27"/>
          <w:szCs w:val="27"/>
        </w:rPr>
        <w:t>5</w:t>
      </w:r>
      <w:r w:rsidRPr="002235BC">
        <w:rPr>
          <w:rFonts w:eastAsia="Calibri" w:cs="Times New Roman"/>
          <w:sz w:val="27"/>
          <w:szCs w:val="27"/>
        </w:rPr>
        <w:t xml:space="preserve"> месяц</w:t>
      </w:r>
      <w:r w:rsidR="00A27F28" w:rsidRPr="002235BC">
        <w:rPr>
          <w:rFonts w:eastAsia="Calibri" w:cs="Times New Roman"/>
          <w:sz w:val="27"/>
          <w:szCs w:val="27"/>
        </w:rPr>
        <w:t>ев</w:t>
      </w:r>
      <w:r w:rsidRPr="002235BC">
        <w:rPr>
          <w:rFonts w:eastAsia="Calibri" w:cs="Times New Roman"/>
          <w:sz w:val="27"/>
          <w:szCs w:val="27"/>
        </w:rPr>
        <w:t xml:space="preserve"> 2015 года </w:t>
      </w:r>
      <w:r w:rsidR="0063202E">
        <w:rPr>
          <w:rFonts w:eastAsia="Calibri" w:cs="Times New Roman"/>
          <w:sz w:val="27"/>
          <w:szCs w:val="27"/>
        </w:rPr>
        <w:t>в ходе проводимых меропри</w:t>
      </w:r>
      <w:r w:rsidR="0063202E">
        <w:rPr>
          <w:rFonts w:eastAsia="Calibri" w:cs="Times New Roman"/>
          <w:sz w:val="27"/>
          <w:szCs w:val="27"/>
        </w:rPr>
        <w:t>я</w:t>
      </w:r>
      <w:r w:rsidR="0063202E">
        <w:rPr>
          <w:rFonts w:eastAsia="Calibri" w:cs="Times New Roman"/>
          <w:sz w:val="27"/>
          <w:szCs w:val="27"/>
        </w:rPr>
        <w:t>тий по снижению смертности от основных причин достигнуты следующие результ</w:t>
      </w:r>
      <w:r w:rsidR="0063202E">
        <w:rPr>
          <w:rFonts w:eastAsia="Calibri" w:cs="Times New Roman"/>
          <w:sz w:val="27"/>
          <w:szCs w:val="27"/>
        </w:rPr>
        <w:t>а</w:t>
      </w:r>
      <w:r w:rsidR="0063202E">
        <w:rPr>
          <w:rFonts w:eastAsia="Calibri" w:cs="Times New Roman"/>
          <w:sz w:val="27"/>
          <w:szCs w:val="27"/>
        </w:rPr>
        <w:t>ты.</w:t>
      </w:r>
    </w:p>
    <w:p w:rsidR="00A25071" w:rsidRPr="00A25071" w:rsidRDefault="0063202E" w:rsidP="0024723E">
      <w:pPr>
        <w:ind w:firstLine="567"/>
        <w:jc w:val="both"/>
        <w:rPr>
          <w:rFonts w:eastAsia="Calibri" w:cs="Times New Roman"/>
          <w:sz w:val="27"/>
          <w:szCs w:val="27"/>
        </w:rPr>
      </w:pPr>
      <w:r>
        <w:rPr>
          <w:rFonts w:eastAsia="Calibri" w:cs="Times New Roman"/>
          <w:b/>
          <w:sz w:val="27"/>
          <w:szCs w:val="27"/>
        </w:rPr>
        <w:t>Б</w:t>
      </w:r>
      <w:r w:rsidR="00A25071" w:rsidRPr="00F24D54">
        <w:rPr>
          <w:rFonts w:eastAsia="Calibri" w:cs="Times New Roman"/>
          <w:b/>
          <w:sz w:val="27"/>
          <w:szCs w:val="27"/>
        </w:rPr>
        <w:t>о</w:t>
      </w:r>
      <w:r w:rsidR="00A25071" w:rsidRPr="00A25071">
        <w:rPr>
          <w:rFonts w:eastAsia="Calibri" w:cs="Times New Roman"/>
          <w:b/>
          <w:sz w:val="27"/>
          <w:szCs w:val="27"/>
        </w:rPr>
        <w:t>лезни системы кровообращения</w:t>
      </w:r>
      <w:r w:rsidR="00A25071" w:rsidRPr="00A25071">
        <w:rPr>
          <w:rFonts w:eastAsia="Calibri" w:cs="Times New Roman"/>
          <w:sz w:val="27"/>
          <w:szCs w:val="27"/>
        </w:rPr>
        <w:t xml:space="preserve"> (далее – БСК) остаются ведущей причиной смерти нас</w:t>
      </w:r>
      <w:r w:rsidR="00A25071" w:rsidRPr="00A25071">
        <w:rPr>
          <w:rFonts w:eastAsia="Calibri" w:cs="Times New Roman"/>
          <w:sz w:val="27"/>
          <w:szCs w:val="27"/>
        </w:rPr>
        <w:t>е</w:t>
      </w:r>
      <w:r w:rsidR="00A25071" w:rsidRPr="00A25071">
        <w:rPr>
          <w:rFonts w:eastAsia="Calibri" w:cs="Times New Roman"/>
          <w:sz w:val="27"/>
          <w:szCs w:val="27"/>
        </w:rPr>
        <w:t>ления в Астраханской области, обусловив более половины (54,0%) всех смертей (ЮФО – 48,8%, РФ – 50,4%). От БСК умерло 2923 человека, что на 130 ч</w:t>
      </w:r>
      <w:r w:rsidR="00A25071" w:rsidRPr="00A25071">
        <w:rPr>
          <w:rFonts w:eastAsia="Calibri" w:cs="Times New Roman"/>
          <w:sz w:val="27"/>
          <w:szCs w:val="27"/>
        </w:rPr>
        <w:t>е</w:t>
      </w:r>
      <w:r w:rsidR="00A25071" w:rsidRPr="00A25071">
        <w:rPr>
          <w:rFonts w:eastAsia="Calibri" w:cs="Times New Roman"/>
          <w:sz w:val="27"/>
          <w:szCs w:val="27"/>
        </w:rPr>
        <w:t>ловек больше, чем за аналогичный период 2014 года (2793 ч</w:t>
      </w:r>
      <w:r w:rsidR="00A25071" w:rsidRPr="00A25071">
        <w:rPr>
          <w:rFonts w:eastAsia="Calibri" w:cs="Times New Roman"/>
          <w:sz w:val="27"/>
          <w:szCs w:val="27"/>
        </w:rPr>
        <w:t>е</w:t>
      </w:r>
      <w:r w:rsidR="00A25071" w:rsidRPr="00A25071">
        <w:rPr>
          <w:rFonts w:eastAsia="Calibri" w:cs="Times New Roman"/>
          <w:sz w:val="27"/>
          <w:szCs w:val="27"/>
        </w:rPr>
        <w:t>ловека).</w:t>
      </w:r>
    </w:p>
    <w:p w:rsidR="00A25071" w:rsidRPr="00A25071" w:rsidRDefault="00A25071" w:rsidP="0024723E">
      <w:pPr>
        <w:ind w:firstLine="567"/>
        <w:jc w:val="both"/>
        <w:rPr>
          <w:rFonts w:eastAsia="Calibri" w:cs="Times New Roman"/>
          <w:sz w:val="27"/>
          <w:szCs w:val="27"/>
        </w:rPr>
      </w:pPr>
      <w:proofErr w:type="gramStart"/>
      <w:r w:rsidRPr="00A25071">
        <w:rPr>
          <w:rFonts w:eastAsia="Calibri" w:cs="Times New Roman"/>
          <w:sz w:val="27"/>
          <w:szCs w:val="27"/>
        </w:rPr>
        <w:t>Показатель смертности от БСК в сравнении с прошлым годом увеличился на 4,2% (с 664,0 до 691,7 на 100 тыс. населения), что выше на 0,5% показателя смертн</w:t>
      </w:r>
      <w:r w:rsidRPr="00A25071">
        <w:rPr>
          <w:rFonts w:eastAsia="Calibri" w:cs="Times New Roman"/>
          <w:sz w:val="27"/>
          <w:szCs w:val="27"/>
        </w:rPr>
        <w:t>о</w:t>
      </w:r>
      <w:r w:rsidRPr="00A25071">
        <w:rPr>
          <w:rFonts w:eastAsia="Calibri" w:cs="Times New Roman"/>
          <w:sz w:val="27"/>
          <w:szCs w:val="27"/>
        </w:rPr>
        <w:t xml:space="preserve">сти по ЮФО (688,5) и на 0,5% - по РФ (688,4) и </w:t>
      </w:r>
      <w:r w:rsidR="005A01AC">
        <w:rPr>
          <w:rFonts w:eastAsia="Calibri" w:cs="Times New Roman"/>
          <w:sz w:val="27"/>
          <w:szCs w:val="27"/>
        </w:rPr>
        <w:t xml:space="preserve">практически на уровне </w:t>
      </w:r>
      <w:r w:rsidRPr="00A25071">
        <w:rPr>
          <w:rFonts w:eastAsia="Calibri" w:cs="Times New Roman"/>
          <w:sz w:val="27"/>
          <w:szCs w:val="27"/>
        </w:rPr>
        <w:t>целево</w:t>
      </w:r>
      <w:r w:rsidR="005A01AC">
        <w:rPr>
          <w:rFonts w:eastAsia="Calibri" w:cs="Times New Roman"/>
          <w:sz w:val="27"/>
          <w:szCs w:val="27"/>
        </w:rPr>
        <w:t>го</w:t>
      </w:r>
      <w:r w:rsidRPr="00A25071">
        <w:rPr>
          <w:rFonts w:eastAsia="Calibri" w:cs="Times New Roman"/>
          <w:sz w:val="27"/>
          <w:szCs w:val="27"/>
        </w:rPr>
        <w:t xml:space="preserve"> п</w:t>
      </w:r>
      <w:r w:rsidRPr="00A25071">
        <w:rPr>
          <w:rFonts w:eastAsia="Calibri" w:cs="Times New Roman"/>
          <w:sz w:val="27"/>
          <w:szCs w:val="27"/>
        </w:rPr>
        <w:t>о</w:t>
      </w:r>
      <w:r w:rsidRPr="00A25071">
        <w:rPr>
          <w:rFonts w:eastAsia="Calibri" w:cs="Times New Roman"/>
          <w:sz w:val="27"/>
          <w:szCs w:val="27"/>
        </w:rPr>
        <w:t>казател</w:t>
      </w:r>
      <w:r w:rsidR="005A01AC">
        <w:rPr>
          <w:rFonts w:eastAsia="Calibri" w:cs="Times New Roman"/>
          <w:sz w:val="27"/>
          <w:szCs w:val="27"/>
        </w:rPr>
        <w:t>я</w:t>
      </w:r>
      <w:r w:rsidRPr="00A25071">
        <w:rPr>
          <w:rFonts w:eastAsia="Calibri" w:cs="Times New Roman"/>
          <w:sz w:val="27"/>
          <w:szCs w:val="27"/>
        </w:rPr>
        <w:t>, установленн</w:t>
      </w:r>
      <w:r w:rsidR="005A01AC">
        <w:rPr>
          <w:rFonts w:eastAsia="Calibri" w:cs="Times New Roman"/>
          <w:sz w:val="27"/>
          <w:szCs w:val="27"/>
        </w:rPr>
        <w:t>ого</w:t>
      </w:r>
      <w:r w:rsidRPr="00A25071">
        <w:rPr>
          <w:rFonts w:eastAsia="Calibri" w:cs="Times New Roman"/>
          <w:sz w:val="27"/>
          <w:szCs w:val="27"/>
        </w:rPr>
        <w:t xml:space="preserve"> «дорожной картой» (691,5</w:t>
      </w:r>
      <w:r w:rsidR="005A01AC" w:rsidRPr="005A01AC">
        <w:rPr>
          <w:rFonts w:eastAsia="Calibri" w:cs="Times New Roman"/>
          <w:sz w:val="27"/>
          <w:szCs w:val="27"/>
        </w:rPr>
        <w:t xml:space="preserve"> </w:t>
      </w:r>
      <w:r w:rsidR="005A01AC">
        <w:rPr>
          <w:rFonts w:eastAsia="Calibri" w:cs="Times New Roman"/>
          <w:sz w:val="27"/>
          <w:szCs w:val="27"/>
        </w:rPr>
        <w:t xml:space="preserve">– </w:t>
      </w:r>
      <w:r w:rsidR="005A01AC" w:rsidRPr="00A25071">
        <w:rPr>
          <w:rFonts w:eastAsia="Calibri" w:cs="Times New Roman"/>
          <w:sz w:val="27"/>
          <w:szCs w:val="27"/>
        </w:rPr>
        <w:t>превыш</w:t>
      </w:r>
      <w:r w:rsidR="005A01AC">
        <w:rPr>
          <w:rFonts w:eastAsia="Calibri" w:cs="Times New Roman"/>
          <w:sz w:val="27"/>
          <w:szCs w:val="27"/>
        </w:rPr>
        <w:t xml:space="preserve">ение </w:t>
      </w:r>
      <w:proofErr w:type="spellStart"/>
      <w:r w:rsidR="005A01AC">
        <w:rPr>
          <w:rFonts w:eastAsia="Calibri" w:cs="Times New Roman"/>
          <w:sz w:val="27"/>
          <w:szCs w:val="27"/>
        </w:rPr>
        <w:t>составяет</w:t>
      </w:r>
      <w:proofErr w:type="spellEnd"/>
      <w:r w:rsidR="005A01AC" w:rsidRPr="00A25071">
        <w:rPr>
          <w:rFonts w:eastAsia="Calibri" w:cs="Times New Roman"/>
          <w:sz w:val="27"/>
          <w:szCs w:val="27"/>
        </w:rPr>
        <w:t xml:space="preserve"> 0,03%</w:t>
      </w:r>
      <w:r w:rsidRPr="00A25071">
        <w:rPr>
          <w:rFonts w:eastAsia="Calibri" w:cs="Times New Roman"/>
          <w:sz w:val="27"/>
          <w:szCs w:val="27"/>
        </w:rPr>
        <w:t>).</w:t>
      </w:r>
      <w:r w:rsidR="005A01AC" w:rsidRPr="005A01AC">
        <w:rPr>
          <w:rFonts w:eastAsia="Calibri" w:cs="Times New Roman"/>
          <w:sz w:val="27"/>
          <w:szCs w:val="27"/>
        </w:rPr>
        <w:t xml:space="preserve"> </w:t>
      </w:r>
      <w:proofErr w:type="gramEnd"/>
    </w:p>
    <w:p w:rsidR="00A25071" w:rsidRPr="00A25071" w:rsidRDefault="00A25071" w:rsidP="0024723E">
      <w:pPr>
        <w:ind w:firstLine="567"/>
        <w:jc w:val="both"/>
        <w:rPr>
          <w:rFonts w:eastAsia="Calibri" w:cs="Times New Roman"/>
          <w:sz w:val="27"/>
          <w:szCs w:val="27"/>
        </w:rPr>
      </w:pPr>
      <w:r w:rsidRPr="00A25071">
        <w:rPr>
          <w:rFonts w:eastAsia="Calibri" w:cs="Times New Roman"/>
          <w:sz w:val="27"/>
          <w:szCs w:val="27"/>
        </w:rPr>
        <w:t xml:space="preserve">В структуре смертности от </w:t>
      </w:r>
      <w:r w:rsidR="00060E59">
        <w:rPr>
          <w:rFonts w:eastAsia="Calibri" w:cs="Times New Roman"/>
          <w:sz w:val="27"/>
          <w:szCs w:val="27"/>
        </w:rPr>
        <w:t>БСК</w:t>
      </w:r>
      <w:r w:rsidRPr="00A25071">
        <w:rPr>
          <w:rFonts w:eastAsia="Calibri" w:cs="Times New Roman"/>
          <w:sz w:val="27"/>
          <w:szCs w:val="27"/>
        </w:rPr>
        <w:t xml:space="preserve"> наибольшая доля приходится на хронические ишемические болезни сердца</w:t>
      </w:r>
      <w:r w:rsidR="005A01AC">
        <w:rPr>
          <w:rFonts w:eastAsia="Calibri" w:cs="Times New Roman"/>
          <w:sz w:val="27"/>
          <w:szCs w:val="27"/>
        </w:rPr>
        <w:t xml:space="preserve"> - </w:t>
      </w:r>
      <w:r w:rsidR="005A01AC" w:rsidRPr="00A25071">
        <w:rPr>
          <w:rFonts w:eastAsia="Calibri" w:cs="Times New Roman"/>
          <w:sz w:val="27"/>
          <w:szCs w:val="27"/>
        </w:rPr>
        <w:t>52% (в 2014 г. - 42%)</w:t>
      </w:r>
      <w:r w:rsidRPr="00A25071">
        <w:rPr>
          <w:rFonts w:eastAsia="Calibri" w:cs="Times New Roman"/>
          <w:sz w:val="27"/>
          <w:szCs w:val="27"/>
        </w:rPr>
        <w:t xml:space="preserve">, острые нарушения мозгового кровообращения - 20% (в 2014 г. - 20%), инфаркты миокарда - 11% (в 2014 г. - 13%), другие цереброваскулярные болезни - 8% (в 2014 г. - 9%), </w:t>
      </w:r>
      <w:proofErr w:type="spellStart"/>
      <w:r w:rsidRPr="00A25071">
        <w:rPr>
          <w:rFonts w:eastAsia="Calibri" w:cs="Times New Roman"/>
          <w:sz w:val="27"/>
          <w:szCs w:val="27"/>
        </w:rPr>
        <w:t>кардиомиопатии</w:t>
      </w:r>
      <w:proofErr w:type="spellEnd"/>
      <w:r w:rsidRPr="00A25071">
        <w:rPr>
          <w:rFonts w:eastAsia="Calibri" w:cs="Times New Roman"/>
          <w:sz w:val="27"/>
          <w:szCs w:val="27"/>
        </w:rPr>
        <w:t xml:space="preserve"> - 4% (в 2014 г. - 4%).</w:t>
      </w:r>
    </w:p>
    <w:p w:rsidR="00A25071" w:rsidRPr="00A25071" w:rsidRDefault="00A25071" w:rsidP="0024723E">
      <w:pPr>
        <w:ind w:firstLine="567"/>
        <w:jc w:val="both"/>
        <w:rPr>
          <w:rFonts w:eastAsia="Calibri" w:cs="Times New Roman"/>
          <w:sz w:val="27"/>
          <w:szCs w:val="27"/>
        </w:rPr>
      </w:pPr>
      <w:r w:rsidRPr="00A25071">
        <w:rPr>
          <w:rFonts w:eastAsia="Calibri" w:cs="Times New Roman"/>
          <w:sz w:val="27"/>
          <w:szCs w:val="27"/>
        </w:rPr>
        <w:t xml:space="preserve">Увеличение смертности от </w:t>
      </w:r>
      <w:r w:rsidR="00060E59">
        <w:rPr>
          <w:rFonts w:eastAsia="Calibri" w:cs="Times New Roman"/>
          <w:sz w:val="27"/>
          <w:szCs w:val="27"/>
        </w:rPr>
        <w:t>БСК</w:t>
      </w:r>
      <w:r w:rsidRPr="00A25071">
        <w:rPr>
          <w:rFonts w:eastAsia="Calibri" w:cs="Times New Roman"/>
          <w:sz w:val="27"/>
          <w:szCs w:val="27"/>
        </w:rPr>
        <w:t xml:space="preserve"> по сравнению с аналогичным периодом пр</w:t>
      </w:r>
      <w:r w:rsidRPr="00A25071">
        <w:rPr>
          <w:rFonts w:eastAsia="Calibri" w:cs="Times New Roman"/>
          <w:sz w:val="27"/>
          <w:szCs w:val="27"/>
        </w:rPr>
        <w:t>о</w:t>
      </w:r>
      <w:r w:rsidRPr="00A25071">
        <w:rPr>
          <w:rFonts w:eastAsia="Calibri" w:cs="Times New Roman"/>
          <w:sz w:val="27"/>
          <w:szCs w:val="27"/>
        </w:rPr>
        <w:t>шлого года произошло в основном за счет роста смертности от хронической ишем</w:t>
      </w:r>
      <w:r w:rsidRPr="00A25071">
        <w:rPr>
          <w:rFonts w:eastAsia="Calibri" w:cs="Times New Roman"/>
          <w:sz w:val="27"/>
          <w:szCs w:val="27"/>
        </w:rPr>
        <w:t>и</w:t>
      </w:r>
      <w:r w:rsidRPr="00A25071">
        <w:rPr>
          <w:rFonts w:eastAsia="Calibri" w:cs="Times New Roman"/>
          <w:sz w:val="27"/>
          <w:szCs w:val="27"/>
        </w:rPr>
        <w:t xml:space="preserve">ческой болезни сердца на 28% или на 317 случаев (c 1141 до 1458 </w:t>
      </w:r>
      <w:proofErr w:type="spellStart"/>
      <w:r w:rsidRPr="00A25071">
        <w:rPr>
          <w:rFonts w:eastAsia="Calibri" w:cs="Times New Roman"/>
          <w:sz w:val="27"/>
          <w:szCs w:val="27"/>
        </w:rPr>
        <w:t>случ</w:t>
      </w:r>
      <w:proofErr w:type="spellEnd"/>
      <w:r w:rsidRPr="00A25071">
        <w:rPr>
          <w:rFonts w:eastAsia="Calibri" w:cs="Times New Roman"/>
          <w:sz w:val="27"/>
          <w:szCs w:val="27"/>
        </w:rPr>
        <w:t>.)</w:t>
      </w:r>
      <w:r w:rsidR="00FE7200">
        <w:rPr>
          <w:rFonts w:eastAsia="Calibri" w:cs="Times New Roman"/>
          <w:sz w:val="27"/>
          <w:szCs w:val="27"/>
        </w:rPr>
        <w:t xml:space="preserve">, </w:t>
      </w:r>
      <w:r w:rsidR="00FE7200" w:rsidRPr="00A25071">
        <w:rPr>
          <w:rFonts w:eastAsia="Calibri" w:cs="Times New Roman"/>
          <w:sz w:val="27"/>
          <w:szCs w:val="27"/>
        </w:rPr>
        <w:t>от инсул</w:t>
      </w:r>
      <w:r w:rsidR="00FE7200" w:rsidRPr="00A25071">
        <w:rPr>
          <w:rFonts w:eastAsia="Calibri" w:cs="Times New Roman"/>
          <w:sz w:val="27"/>
          <w:szCs w:val="27"/>
        </w:rPr>
        <w:t>ь</w:t>
      </w:r>
      <w:r w:rsidR="00FE7200" w:rsidRPr="00A25071">
        <w:rPr>
          <w:rFonts w:eastAsia="Calibri" w:cs="Times New Roman"/>
          <w:sz w:val="27"/>
          <w:szCs w:val="27"/>
        </w:rPr>
        <w:t xml:space="preserve">тов - на 6% или </w:t>
      </w:r>
      <w:proofErr w:type="gramStart"/>
      <w:r w:rsidR="00FE7200" w:rsidRPr="00A25071">
        <w:rPr>
          <w:rFonts w:eastAsia="Calibri" w:cs="Times New Roman"/>
          <w:sz w:val="27"/>
          <w:szCs w:val="27"/>
        </w:rPr>
        <w:t>на</w:t>
      </w:r>
      <w:proofErr w:type="gramEnd"/>
      <w:r w:rsidR="00FE7200" w:rsidRPr="00A25071">
        <w:rPr>
          <w:rFonts w:eastAsia="Calibri" w:cs="Times New Roman"/>
          <w:sz w:val="27"/>
          <w:szCs w:val="27"/>
        </w:rPr>
        <w:t xml:space="preserve"> 30 случаев (c 537 до 567 </w:t>
      </w:r>
      <w:proofErr w:type="spellStart"/>
      <w:r w:rsidR="00FE7200" w:rsidRPr="00A25071">
        <w:rPr>
          <w:rFonts w:eastAsia="Calibri" w:cs="Times New Roman"/>
          <w:sz w:val="27"/>
          <w:szCs w:val="27"/>
        </w:rPr>
        <w:t>случ</w:t>
      </w:r>
      <w:proofErr w:type="spellEnd"/>
      <w:r w:rsidR="00FE7200" w:rsidRPr="00A25071">
        <w:rPr>
          <w:rFonts w:eastAsia="Calibri" w:cs="Times New Roman"/>
          <w:sz w:val="27"/>
          <w:szCs w:val="27"/>
        </w:rPr>
        <w:t>.)</w:t>
      </w:r>
      <w:r w:rsidR="00FE7200">
        <w:rPr>
          <w:rFonts w:eastAsia="Calibri" w:cs="Times New Roman"/>
          <w:sz w:val="27"/>
          <w:szCs w:val="27"/>
        </w:rPr>
        <w:t>.</w:t>
      </w:r>
    </w:p>
    <w:p w:rsidR="00A25071" w:rsidRPr="00A25071" w:rsidRDefault="00FE7200" w:rsidP="0024723E">
      <w:pPr>
        <w:ind w:firstLine="567"/>
        <w:jc w:val="both"/>
        <w:rPr>
          <w:rFonts w:eastAsia="Calibri" w:cs="Times New Roman"/>
          <w:sz w:val="27"/>
          <w:szCs w:val="27"/>
        </w:rPr>
      </w:pPr>
      <w:r>
        <w:rPr>
          <w:rFonts w:eastAsia="Calibri" w:cs="Times New Roman"/>
          <w:sz w:val="27"/>
          <w:szCs w:val="27"/>
        </w:rPr>
        <w:t>В тоже время с</w:t>
      </w:r>
      <w:r w:rsidR="00A25071" w:rsidRPr="00A25071">
        <w:rPr>
          <w:rFonts w:eastAsia="Calibri" w:cs="Times New Roman"/>
          <w:sz w:val="27"/>
          <w:szCs w:val="27"/>
        </w:rPr>
        <w:t>мертность от инфаркта миокарда уменьшилась на 10% или на</w:t>
      </w:r>
      <w:r>
        <w:rPr>
          <w:rFonts w:eastAsia="Calibri" w:cs="Times New Roman"/>
          <w:sz w:val="27"/>
          <w:szCs w:val="27"/>
        </w:rPr>
        <w:t xml:space="preserve"> 34 случая (c 350 до 316 </w:t>
      </w:r>
      <w:proofErr w:type="spellStart"/>
      <w:r>
        <w:rPr>
          <w:rFonts w:eastAsia="Calibri" w:cs="Times New Roman"/>
          <w:sz w:val="27"/>
          <w:szCs w:val="27"/>
        </w:rPr>
        <w:t>случ</w:t>
      </w:r>
      <w:proofErr w:type="spellEnd"/>
      <w:r>
        <w:rPr>
          <w:rFonts w:eastAsia="Calibri" w:cs="Times New Roman"/>
          <w:sz w:val="27"/>
          <w:szCs w:val="27"/>
        </w:rPr>
        <w:t>.)</w:t>
      </w:r>
      <w:r w:rsidR="00A25071" w:rsidRPr="00A25071">
        <w:rPr>
          <w:rFonts w:eastAsia="Calibri" w:cs="Times New Roman"/>
          <w:sz w:val="27"/>
          <w:szCs w:val="27"/>
        </w:rPr>
        <w:t>.</w:t>
      </w:r>
    </w:p>
    <w:p w:rsidR="00403D1D" w:rsidRPr="00403D1D" w:rsidRDefault="00403D1D" w:rsidP="00204D82">
      <w:pPr>
        <w:ind w:firstLine="567"/>
        <w:jc w:val="both"/>
        <w:rPr>
          <w:rFonts w:eastAsia="Calibri" w:cs="Times New Roman"/>
          <w:sz w:val="27"/>
          <w:szCs w:val="27"/>
        </w:rPr>
      </w:pPr>
      <w:r w:rsidRPr="00403D1D">
        <w:rPr>
          <w:rFonts w:eastAsia="Calibri" w:cs="Times New Roman"/>
          <w:b/>
          <w:sz w:val="27"/>
          <w:szCs w:val="27"/>
        </w:rPr>
        <w:t>Смертность населения от новообразований</w:t>
      </w:r>
      <w:r w:rsidRPr="00403D1D">
        <w:rPr>
          <w:rFonts w:eastAsia="Calibri" w:cs="Times New Roman"/>
          <w:sz w:val="27"/>
          <w:szCs w:val="27"/>
        </w:rPr>
        <w:t xml:space="preserve"> в структуре общей смертности занимает второе место – 15,0% всех смертей (ЮФО – 14,3%, РФ – 14,9%). За 5 мес</w:t>
      </w:r>
      <w:r w:rsidRPr="00403D1D">
        <w:rPr>
          <w:rFonts w:eastAsia="Calibri" w:cs="Times New Roman"/>
          <w:sz w:val="27"/>
          <w:szCs w:val="27"/>
        </w:rPr>
        <w:t>я</w:t>
      </w:r>
      <w:r w:rsidRPr="00403D1D">
        <w:rPr>
          <w:rFonts w:eastAsia="Calibri" w:cs="Times New Roman"/>
          <w:sz w:val="27"/>
          <w:szCs w:val="27"/>
        </w:rPr>
        <w:t>цев 2015 года от новообразований умерло 815 человек, что на 7 человек меньше, чем в прошлом году (822 чел.).</w:t>
      </w:r>
    </w:p>
    <w:p w:rsidR="00403D1D" w:rsidRPr="00403D1D" w:rsidRDefault="00403D1D" w:rsidP="00204D82">
      <w:pPr>
        <w:ind w:firstLine="567"/>
        <w:jc w:val="both"/>
        <w:rPr>
          <w:rFonts w:eastAsia="Calibri" w:cs="Times New Roman"/>
          <w:sz w:val="27"/>
          <w:szCs w:val="27"/>
        </w:rPr>
      </w:pPr>
      <w:r w:rsidRPr="00403D1D">
        <w:rPr>
          <w:rFonts w:eastAsia="Calibri" w:cs="Times New Roman"/>
          <w:sz w:val="27"/>
          <w:szCs w:val="27"/>
        </w:rPr>
        <w:t>Показатель смертности от новообразований в сравнении с аналогичным пери</w:t>
      </w:r>
      <w:r w:rsidRPr="00403D1D">
        <w:rPr>
          <w:rFonts w:eastAsia="Calibri" w:cs="Times New Roman"/>
          <w:sz w:val="27"/>
          <w:szCs w:val="27"/>
        </w:rPr>
        <w:t>о</w:t>
      </w:r>
      <w:r w:rsidRPr="00403D1D">
        <w:rPr>
          <w:rFonts w:eastAsia="Calibri" w:cs="Times New Roman"/>
          <w:sz w:val="27"/>
          <w:szCs w:val="27"/>
        </w:rPr>
        <w:t xml:space="preserve">дом 2014 года </w:t>
      </w:r>
      <w:proofErr w:type="gramStart"/>
      <w:r w:rsidRPr="00403D1D">
        <w:rPr>
          <w:rFonts w:eastAsia="Calibri" w:cs="Times New Roman"/>
          <w:sz w:val="27"/>
          <w:szCs w:val="27"/>
        </w:rPr>
        <w:t>снизился на 1,3% и составил</w:t>
      </w:r>
      <w:proofErr w:type="gramEnd"/>
      <w:r w:rsidRPr="00403D1D">
        <w:rPr>
          <w:rFonts w:eastAsia="Calibri" w:cs="Times New Roman"/>
          <w:sz w:val="27"/>
          <w:szCs w:val="27"/>
        </w:rPr>
        <w:t xml:space="preserve"> 192,9 на 100 тыс. населения в пересчете на год, что на 4,4% ниже данного показателя по ЮФО (201,8), на 5,4% - по РФ (203,9), но на 0,9% превышает целевое значение (191,2).</w:t>
      </w:r>
    </w:p>
    <w:p w:rsidR="00403D1D" w:rsidRPr="00403D1D" w:rsidRDefault="00403D1D" w:rsidP="00204D82">
      <w:pPr>
        <w:ind w:firstLine="567"/>
        <w:jc w:val="both"/>
        <w:rPr>
          <w:rFonts w:eastAsia="Calibri" w:cs="Times New Roman"/>
          <w:sz w:val="27"/>
          <w:szCs w:val="27"/>
        </w:rPr>
      </w:pPr>
      <w:r w:rsidRPr="00403D1D">
        <w:rPr>
          <w:rFonts w:eastAsia="Calibri" w:cs="Times New Roman"/>
          <w:sz w:val="27"/>
          <w:szCs w:val="27"/>
        </w:rPr>
        <w:t>На ранних стадиях (I-II ст.) зарегистрировано 61,9% первичных больных (в 2014 году – 60,5%), при целевом показателе по РФ не менее 52,5%, по АО- 52,7%. В III стадии выявлено – 14,2%, а в поздней IV стадии - 18,5% первичных больных.</w:t>
      </w:r>
    </w:p>
    <w:p w:rsidR="004964C7" w:rsidRDefault="004964C7" w:rsidP="00204D82">
      <w:pPr>
        <w:ind w:firstLine="567"/>
        <w:jc w:val="both"/>
        <w:rPr>
          <w:rFonts w:eastAsia="Calibri" w:cs="Times New Roman"/>
          <w:sz w:val="27"/>
          <w:szCs w:val="27"/>
        </w:rPr>
      </w:pPr>
      <w:r w:rsidRPr="00192DE3">
        <w:rPr>
          <w:rFonts w:eastAsia="Calibri" w:cs="Times New Roman"/>
          <w:sz w:val="27"/>
          <w:szCs w:val="27"/>
        </w:rPr>
        <w:t xml:space="preserve">Показатель смертности </w:t>
      </w:r>
      <w:r w:rsidRPr="00192DE3">
        <w:rPr>
          <w:rFonts w:eastAsia="Calibri" w:cs="Times New Roman"/>
          <w:b/>
          <w:sz w:val="27"/>
          <w:szCs w:val="27"/>
        </w:rPr>
        <w:t>от туберкулеза</w:t>
      </w:r>
      <w:r w:rsidRPr="00192DE3">
        <w:rPr>
          <w:rFonts w:eastAsia="Calibri" w:cs="Times New Roman"/>
          <w:sz w:val="27"/>
          <w:szCs w:val="27"/>
        </w:rPr>
        <w:t xml:space="preserve"> увеличился на </w:t>
      </w:r>
      <w:r w:rsidR="00192DE3" w:rsidRPr="00192DE3">
        <w:rPr>
          <w:rFonts w:eastAsia="Calibri" w:cs="Times New Roman"/>
          <w:sz w:val="27"/>
          <w:szCs w:val="27"/>
        </w:rPr>
        <w:t>41,2</w:t>
      </w:r>
      <w:r w:rsidRPr="00192DE3">
        <w:rPr>
          <w:rFonts w:eastAsia="Calibri" w:cs="Times New Roman"/>
          <w:sz w:val="27"/>
          <w:szCs w:val="27"/>
        </w:rPr>
        <w:t xml:space="preserve">% (с </w:t>
      </w:r>
      <w:r w:rsidR="00192DE3" w:rsidRPr="00192DE3">
        <w:rPr>
          <w:rFonts w:eastAsia="Calibri" w:cs="Times New Roman"/>
          <w:sz w:val="27"/>
          <w:szCs w:val="27"/>
        </w:rPr>
        <w:t>22,8</w:t>
      </w:r>
      <w:r w:rsidRPr="00192DE3">
        <w:rPr>
          <w:rFonts w:eastAsia="Calibri" w:cs="Times New Roman"/>
          <w:sz w:val="27"/>
          <w:szCs w:val="27"/>
        </w:rPr>
        <w:t xml:space="preserve"> до </w:t>
      </w:r>
      <w:r w:rsidR="0048291C" w:rsidRPr="00192DE3">
        <w:rPr>
          <w:rFonts w:eastAsia="Calibri" w:cs="Times New Roman"/>
          <w:sz w:val="27"/>
          <w:szCs w:val="27"/>
        </w:rPr>
        <w:t>32,</w:t>
      </w:r>
      <w:r w:rsidR="00192DE3" w:rsidRPr="00192DE3">
        <w:rPr>
          <w:rFonts w:eastAsia="Calibri" w:cs="Times New Roman"/>
          <w:sz w:val="27"/>
          <w:szCs w:val="27"/>
        </w:rPr>
        <w:t>2</w:t>
      </w:r>
      <w:r w:rsidRPr="00192DE3">
        <w:rPr>
          <w:rFonts w:eastAsia="Calibri" w:cs="Times New Roman"/>
          <w:sz w:val="27"/>
          <w:szCs w:val="27"/>
        </w:rPr>
        <w:t xml:space="preserve"> на 100 тыс. населения), превысив на </w:t>
      </w:r>
      <w:r w:rsidR="00192DE3" w:rsidRPr="00192DE3">
        <w:rPr>
          <w:rFonts w:eastAsia="Calibri" w:cs="Times New Roman"/>
          <w:sz w:val="27"/>
          <w:szCs w:val="27"/>
        </w:rPr>
        <w:t>34,7</w:t>
      </w:r>
      <w:r w:rsidRPr="00192DE3">
        <w:rPr>
          <w:rFonts w:eastAsia="Calibri" w:cs="Times New Roman"/>
          <w:sz w:val="27"/>
          <w:szCs w:val="27"/>
        </w:rPr>
        <w:t xml:space="preserve">% целевое значение (23,9), более чем в 2 раза - </w:t>
      </w:r>
      <w:r w:rsidRPr="00192DE3">
        <w:rPr>
          <w:rFonts w:eastAsia="Calibri" w:cs="Times New Roman"/>
          <w:sz w:val="27"/>
          <w:szCs w:val="27"/>
        </w:rPr>
        <w:lastRenderedPageBreak/>
        <w:t>значение по ЮФО (</w:t>
      </w:r>
      <w:r w:rsidR="00192DE3" w:rsidRPr="00192DE3">
        <w:rPr>
          <w:rFonts w:eastAsia="Calibri" w:cs="Times New Roman"/>
          <w:sz w:val="27"/>
          <w:szCs w:val="27"/>
        </w:rPr>
        <w:t>13,4</w:t>
      </w:r>
      <w:r w:rsidRPr="00192DE3">
        <w:rPr>
          <w:rFonts w:eastAsia="Calibri" w:cs="Times New Roman"/>
          <w:sz w:val="27"/>
          <w:szCs w:val="27"/>
        </w:rPr>
        <w:t xml:space="preserve">) и </w:t>
      </w:r>
      <w:proofErr w:type="gramStart"/>
      <w:r w:rsidRPr="00192DE3">
        <w:rPr>
          <w:rFonts w:eastAsia="Calibri" w:cs="Times New Roman"/>
          <w:sz w:val="27"/>
          <w:szCs w:val="27"/>
        </w:rPr>
        <w:t>в</w:t>
      </w:r>
      <w:proofErr w:type="gramEnd"/>
      <w:r w:rsidRPr="00192DE3">
        <w:rPr>
          <w:rFonts w:eastAsia="Calibri" w:cs="Times New Roman"/>
          <w:sz w:val="27"/>
          <w:szCs w:val="27"/>
        </w:rPr>
        <w:t xml:space="preserve"> 3 раза - по РФ (10,</w:t>
      </w:r>
      <w:r w:rsidR="00192DE3" w:rsidRPr="00192DE3">
        <w:rPr>
          <w:rFonts w:eastAsia="Calibri" w:cs="Times New Roman"/>
          <w:sz w:val="27"/>
          <w:szCs w:val="27"/>
        </w:rPr>
        <w:t>1</w:t>
      </w:r>
      <w:r w:rsidRPr="00192DE3">
        <w:rPr>
          <w:rFonts w:eastAsia="Calibri" w:cs="Times New Roman"/>
          <w:sz w:val="27"/>
          <w:szCs w:val="27"/>
        </w:rPr>
        <w:t>). Увеличение этого показателя св</w:t>
      </w:r>
      <w:r w:rsidRPr="00192DE3">
        <w:rPr>
          <w:rFonts w:eastAsia="Calibri" w:cs="Times New Roman"/>
          <w:sz w:val="27"/>
          <w:szCs w:val="27"/>
        </w:rPr>
        <w:t>я</w:t>
      </w:r>
      <w:r w:rsidRPr="00192DE3">
        <w:rPr>
          <w:rFonts w:eastAsia="Calibri" w:cs="Times New Roman"/>
          <w:sz w:val="27"/>
          <w:szCs w:val="27"/>
        </w:rPr>
        <w:t xml:space="preserve">зано с тем, что в текущем году от туберкулеза умерло </w:t>
      </w:r>
      <w:r w:rsidR="00192DE3" w:rsidRPr="00192DE3">
        <w:rPr>
          <w:rFonts w:eastAsia="Calibri" w:cs="Times New Roman"/>
          <w:sz w:val="27"/>
          <w:szCs w:val="27"/>
        </w:rPr>
        <w:t>136</w:t>
      </w:r>
      <w:r w:rsidRPr="00192DE3">
        <w:rPr>
          <w:rFonts w:eastAsia="Calibri" w:cs="Times New Roman"/>
          <w:sz w:val="27"/>
          <w:szCs w:val="27"/>
        </w:rPr>
        <w:t xml:space="preserve"> человек или на </w:t>
      </w:r>
      <w:r w:rsidR="00192DE3" w:rsidRPr="00192DE3">
        <w:rPr>
          <w:rFonts w:eastAsia="Calibri" w:cs="Times New Roman"/>
          <w:sz w:val="27"/>
          <w:szCs w:val="27"/>
        </w:rPr>
        <w:t xml:space="preserve">40 </w:t>
      </w:r>
      <w:r w:rsidRPr="00192DE3">
        <w:rPr>
          <w:rFonts w:eastAsia="Calibri" w:cs="Times New Roman"/>
          <w:sz w:val="27"/>
          <w:szCs w:val="27"/>
        </w:rPr>
        <w:t xml:space="preserve">человек больше, чем за аналогичный период 2014 года </w:t>
      </w:r>
      <w:r w:rsidR="008C4BFF">
        <w:rPr>
          <w:rFonts w:eastAsia="Calibri" w:cs="Times New Roman"/>
          <w:sz w:val="27"/>
          <w:szCs w:val="27"/>
        </w:rPr>
        <w:t>(</w:t>
      </w:r>
      <w:r w:rsidR="00192DE3" w:rsidRPr="00192DE3">
        <w:rPr>
          <w:rFonts w:eastAsia="Calibri" w:cs="Times New Roman"/>
          <w:sz w:val="27"/>
          <w:szCs w:val="27"/>
        </w:rPr>
        <w:t>9</w:t>
      </w:r>
      <w:r w:rsidR="0048291C" w:rsidRPr="00192DE3">
        <w:rPr>
          <w:rFonts w:eastAsia="Calibri" w:cs="Times New Roman"/>
          <w:sz w:val="27"/>
          <w:szCs w:val="27"/>
        </w:rPr>
        <w:t>6</w:t>
      </w:r>
      <w:r w:rsidRPr="00192DE3">
        <w:rPr>
          <w:rFonts w:eastAsia="Calibri" w:cs="Times New Roman"/>
          <w:sz w:val="27"/>
          <w:szCs w:val="27"/>
        </w:rPr>
        <w:t xml:space="preserve"> чел.).</w:t>
      </w:r>
    </w:p>
    <w:p w:rsidR="00526002" w:rsidRPr="00391FF2" w:rsidRDefault="00816A14" w:rsidP="00204D82">
      <w:pPr>
        <w:ind w:firstLine="567"/>
        <w:jc w:val="both"/>
        <w:rPr>
          <w:rFonts w:eastAsia="Calibri" w:cs="Times New Roman"/>
          <w:sz w:val="27"/>
          <w:szCs w:val="27"/>
        </w:rPr>
      </w:pPr>
      <w:r w:rsidRPr="00391FF2">
        <w:rPr>
          <w:rFonts w:eastAsia="Calibri" w:cs="Times New Roman"/>
          <w:sz w:val="27"/>
          <w:szCs w:val="27"/>
        </w:rPr>
        <w:t>Высокая смертность от туберкулеза в значительной мере обусловлена ежего</w:t>
      </w:r>
      <w:r w:rsidRPr="00391FF2">
        <w:rPr>
          <w:rFonts w:eastAsia="Calibri" w:cs="Times New Roman"/>
          <w:sz w:val="27"/>
          <w:szCs w:val="27"/>
        </w:rPr>
        <w:t>д</w:t>
      </w:r>
      <w:r w:rsidRPr="00391FF2">
        <w:rPr>
          <w:rFonts w:eastAsia="Calibri" w:cs="Times New Roman"/>
          <w:sz w:val="27"/>
          <w:szCs w:val="27"/>
        </w:rPr>
        <w:t>ным увеличением форм туберкулёза с множественной и широкой лекарственной устойчивостью</w:t>
      </w:r>
      <w:r w:rsidR="00526002">
        <w:rPr>
          <w:rFonts w:eastAsia="Calibri" w:cs="Times New Roman"/>
          <w:sz w:val="27"/>
          <w:szCs w:val="27"/>
        </w:rPr>
        <w:t xml:space="preserve"> (</w:t>
      </w:r>
      <w:r w:rsidR="00526002" w:rsidRPr="00526002">
        <w:rPr>
          <w:rFonts w:eastAsia="Calibri" w:cs="Times New Roman"/>
          <w:sz w:val="27"/>
          <w:szCs w:val="27"/>
        </w:rPr>
        <w:t>МЛУ/ШЛУ ТБ</w:t>
      </w:r>
      <w:r w:rsidR="00526002">
        <w:rPr>
          <w:rFonts w:eastAsia="Calibri" w:cs="Times New Roman"/>
          <w:sz w:val="27"/>
          <w:szCs w:val="27"/>
        </w:rPr>
        <w:t>)</w:t>
      </w:r>
      <w:r w:rsidR="0062630D">
        <w:rPr>
          <w:rFonts w:eastAsia="Calibri" w:cs="Times New Roman"/>
          <w:sz w:val="27"/>
          <w:szCs w:val="27"/>
        </w:rPr>
        <w:t xml:space="preserve">. </w:t>
      </w:r>
      <w:r w:rsidR="00526002" w:rsidRPr="00526002">
        <w:rPr>
          <w:rFonts w:eastAsia="Calibri" w:cs="Times New Roman"/>
          <w:sz w:val="27"/>
          <w:szCs w:val="27"/>
        </w:rPr>
        <w:t>Число случаев МЛУ/ШЛУ ТБ, зарегистрированных для лечения по IV и V режимам химиотерапии (из когорты 2013 г. для плана 2015 г.)</w:t>
      </w:r>
      <w:r w:rsidR="00526002">
        <w:rPr>
          <w:rFonts w:eastAsia="Calibri" w:cs="Times New Roman"/>
          <w:sz w:val="27"/>
          <w:szCs w:val="27"/>
        </w:rPr>
        <w:t xml:space="preserve"> за 5 месяцев 2015 года составило 262 человека, из них эффективно закончили леч</w:t>
      </w:r>
      <w:r w:rsidR="00526002">
        <w:rPr>
          <w:rFonts w:eastAsia="Calibri" w:cs="Times New Roman"/>
          <w:sz w:val="27"/>
          <w:szCs w:val="27"/>
        </w:rPr>
        <w:t>е</w:t>
      </w:r>
      <w:r w:rsidR="00526002">
        <w:rPr>
          <w:rFonts w:eastAsia="Calibri" w:cs="Times New Roman"/>
          <w:sz w:val="27"/>
          <w:szCs w:val="27"/>
        </w:rPr>
        <w:t>ние 136 человек</w:t>
      </w:r>
      <w:r w:rsidR="00F17EB3">
        <w:rPr>
          <w:rFonts w:eastAsia="Calibri" w:cs="Times New Roman"/>
          <w:sz w:val="27"/>
          <w:szCs w:val="27"/>
        </w:rPr>
        <w:t xml:space="preserve"> или 51,9%</w:t>
      </w:r>
      <w:r w:rsidR="00526002">
        <w:rPr>
          <w:rFonts w:eastAsia="Calibri" w:cs="Times New Roman"/>
          <w:sz w:val="27"/>
          <w:szCs w:val="27"/>
        </w:rPr>
        <w:t xml:space="preserve">. </w:t>
      </w:r>
      <w:r w:rsidR="00F17EB3">
        <w:rPr>
          <w:rFonts w:eastAsia="Calibri" w:cs="Times New Roman"/>
          <w:sz w:val="27"/>
          <w:szCs w:val="27"/>
        </w:rPr>
        <w:t>(РФ не менее 55%).</w:t>
      </w:r>
    </w:p>
    <w:p w:rsidR="00054080" w:rsidRDefault="0084206A" w:rsidP="00204D82">
      <w:pPr>
        <w:tabs>
          <w:tab w:val="left" w:pos="0"/>
        </w:tabs>
        <w:ind w:right="-1" w:firstLine="567"/>
        <w:jc w:val="both"/>
        <w:rPr>
          <w:rFonts w:eastAsia="Calibri" w:cs="Times New Roman"/>
          <w:sz w:val="27"/>
          <w:szCs w:val="27"/>
        </w:rPr>
      </w:pPr>
      <w:r w:rsidRPr="000F7128">
        <w:rPr>
          <w:rFonts w:eastAsia="Calibri" w:cs="Times New Roman"/>
          <w:b/>
          <w:sz w:val="27"/>
          <w:szCs w:val="27"/>
        </w:rPr>
        <w:t>Показатель смертности от Д</w:t>
      </w:r>
      <w:proofErr w:type="gramStart"/>
      <w:r w:rsidRPr="000F7128">
        <w:rPr>
          <w:rFonts w:eastAsia="Calibri" w:cs="Times New Roman"/>
          <w:b/>
          <w:sz w:val="27"/>
          <w:szCs w:val="27"/>
        </w:rPr>
        <w:t>ТП</w:t>
      </w:r>
      <w:r w:rsidRPr="000F7128">
        <w:rPr>
          <w:rFonts w:eastAsia="Calibri" w:cs="Times New Roman"/>
          <w:sz w:val="27"/>
          <w:szCs w:val="27"/>
        </w:rPr>
        <w:t xml:space="preserve"> </w:t>
      </w:r>
      <w:r w:rsidR="000A2D30" w:rsidRPr="000F7128">
        <w:rPr>
          <w:rFonts w:eastAsia="Calibri" w:cs="Times New Roman"/>
          <w:sz w:val="27"/>
          <w:szCs w:val="27"/>
        </w:rPr>
        <w:t>в ср</w:t>
      </w:r>
      <w:proofErr w:type="gramEnd"/>
      <w:r w:rsidR="000A2D30" w:rsidRPr="000F7128">
        <w:rPr>
          <w:rFonts w:eastAsia="Calibri" w:cs="Times New Roman"/>
          <w:sz w:val="27"/>
          <w:szCs w:val="27"/>
        </w:rPr>
        <w:t xml:space="preserve">авнении с аналогичным периодом 2014 года </w:t>
      </w:r>
      <w:r w:rsidR="00577C5B" w:rsidRPr="000F7128">
        <w:rPr>
          <w:rFonts w:eastAsia="Calibri" w:cs="Times New Roman"/>
          <w:sz w:val="27"/>
          <w:szCs w:val="27"/>
        </w:rPr>
        <w:t xml:space="preserve">увеличился </w:t>
      </w:r>
      <w:r w:rsidR="00701CC2" w:rsidRPr="000F7128">
        <w:rPr>
          <w:rFonts w:eastAsia="Calibri" w:cs="Times New Roman"/>
          <w:sz w:val="27"/>
          <w:szCs w:val="27"/>
        </w:rPr>
        <w:t xml:space="preserve">на </w:t>
      </w:r>
      <w:r w:rsidR="00577C5B" w:rsidRPr="000F7128">
        <w:rPr>
          <w:rFonts w:eastAsia="Calibri" w:cs="Times New Roman"/>
          <w:sz w:val="27"/>
          <w:szCs w:val="27"/>
        </w:rPr>
        <w:t>6</w:t>
      </w:r>
      <w:r w:rsidR="00701CC2" w:rsidRPr="000F7128">
        <w:rPr>
          <w:rFonts w:eastAsia="Calibri" w:cs="Times New Roman"/>
          <w:sz w:val="27"/>
          <w:szCs w:val="27"/>
        </w:rPr>
        <w:t xml:space="preserve">% </w:t>
      </w:r>
      <w:r w:rsidR="00577C5B" w:rsidRPr="000F7128">
        <w:rPr>
          <w:rFonts w:eastAsia="Calibri" w:cs="Times New Roman"/>
          <w:sz w:val="27"/>
          <w:szCs w:val="27"/>
        </w:rPr>
        <w:t>(с 6,7 до 7,1 на 100 тыс. человек). При этом текущий показ</w:t>
      </w:r>
      <w:r w:rsidR="00577C5B" w:rsidRPr="000F7128">
        <w:rPr>
          <w:rFonts w:eastAsia="Calibri" w:cs="Times New Roman"/>
          <w:sz w:val="27"/>
          <w:szCs w:val="27"/>
        </w:rPr>
        <w:t>а</w:t>
      </w:r>
      <w:r w:rsidR="00577C5B" w:rsidRPr="000F7128">
        <w:rPr>
          <w:rFonts w:eastAsia="Calibri" w:cs="Times New Roman"/>
          <w:sz w:val="27"/>
          <w:szCs w:val="27"/>
        </w:rPr>
        <w:t xml:space="preserve">тель смертности </w:t>
      </w:r>
      <w:r w:rsidRPr="000F7128">
        <w:rPr>
          <w:rFonts w:eastAsia="Calibri" w:cs="Times New Roman"/>
          <w:sz w:val="27"/>
          <w:szCs w:val="27"/>
        </w:rPr>
        <w:t xml:space="preserve">на </w:t>
      </w:r>
      <w:r w:rsidR="00577C5B" w:rsidRPr="000F7128">
        <w:rPr>
          <w:rFonts w:eastAsia="Calibri" w:cs="Times New Roman"/>
          <w:sz w:val="27"/>
          <w:szCs w:val="27"/>
        </w:rPr>
        <w:t>18,4</w:t>
      </w:r>
      <w:r w:rsidRPr="000F7128">
        <w:rPr>
          <w:rFonts w:eastAsia="Calibri" w:cs="Times New Roman"/>
          <w:sz w:val="27"/>
          <w:szCs w:val="27"/>
        </w:rPr>
        <w:t xml:space="preserve">% </w:t>
      </w:r>
      <w:r w:rsidR="00701CC2" w:rsidRPr="000F7128">
        <w:rPr>
          <w:rFonts w:eastAsia="Calibri" w:cs="Times New Roman"/>
          <w:sz w:val="27"/>
          <w:szCs w:val="27"/>
        </w:rPr>
        <w:t>ниже значения</w:t>
      </w:r>
      <w:r w:rsidRPr="000F7128">
        <w:rPr>
          <w:rFonts w:eastAsia="Calibri" w:cs="Times New Roman"/>
          <w:sz w:val="27"/>
          <w:szCs w:val="27"/>
        </w:rPr>
        <w:t xml:space="preserve"> целево</w:t>
      </w:r>
      <w:r w:rsidR="00701CC2" w:rsidRPr="000F7128">
        <w:rPr>
          <w:rFonts w:eastAsia="Calibri" w:cs="Times New Roman"/>
          <w:sz w:val="27"/>
          <w:szCs w:val="27"/>
        </w:rPr>
        <w:t>го</w:t>
      </w:r>
      <w:r w:rsidRPr="000F7128">
        <w:rPr>
          <w:rFonts w:eastAsia="Calibri" w:cs="Times New Roman"/>
          <w:sz w:val="27"/>
          <w:szCs w:val="27"/>
        </w:rPr>
        <w:t xml:space="preserve"> показател</w:t>
      </w:r>
      <w:r w:rsidR="00701CC2" w:rsidRPr="000F7128">
        <w:rPr>
          <w:rFonts w:eastAsia="Calibri" w:cs="Times New Roman"/>
          <w:sz w:val="27"/>
          <w:szCs w:val="27"/>
        </w:rPr>
        <w:t>я</w:t>
      </w:r>
      <w:r w:rsidRPr="000F7128">
        <w:rPr>
          <w:rFonts w:eastAsia="Calibri" w:cs="Times New Roman"/>
          <w:sz w:val="27"/>
          <w:szCs w:val="27"/>
        </w:rPr>
        <w:t xml:space="preserve"> (8,7), на </w:t>
      </w:r>
      <w:r w:rsidR="00577C5B" w:rsidRPr="000F7128">
        <w:rPr>
          <w:rFonts w:eastAsia="Calibri" w:cs="Times New Roman"/>
          <w:sz w:val="27"/>
          <w:szCs w:val="27"/>
        </w:rPr>
        <w:t>22,8</w:t>
      </w:r>
      <w:r w:rsidRPr="000F7128">
        <w:rPr>
          <w:rFonts w:eastAsia="Calibri" w:cs="Times New Roman"/>
          <w:sz w:val="27"/>
          <w:szCs w:val="27"/>
        </w:rPr>
        <w:t>% ниже значения по ЮФО (</w:t>
      </w:r>
      <w:r w:rsidR="0058774C" w:rsidRPr="000F7128">
        <w:rPr>
          <w:rFonts w:eastAsia="Calibri" w:cs="Times New Roman"/>
          <w:sz w:val="27"/>
          <w:szCs w:val="27"/>
        </w:rPr>
        <w:t>9,</w:t>
      </w:r>
      <w:r w:rsidR="00577C5B" w:rsidRPr="000F7128">
        <w:rPr>
          <w:rFonts w:eastAsia="Calibri" w:cs="Times New Roman"/>
          <w:sz w:val="27"/>
          <w:szCs w:val="27"/>
        </w:rPr>
        <w:t>2</w:t>
      </w:r>
      <w:r w:rsidRPr="000F7128">
        <w:rPr>
          <w:rFonts w:eastAsia="Calibri" w:cs="Times New Roman"/>
          <w:sz w:val="27"/>
          <w:szCs w:val="27"/>
        </w:rPr>
        <w:t xml:space="preserve">) и </w:t>
      </w:r>
      <w:r w:rsidR="00577C5B" w:rsidRPr="000F7128">
        <w:rPr>
          <w:rFonts w:eastAsia="Calibri" w:cs="Times New Roman"/>
          <w:sz w:val="27"/>
          <w:szCs w:val="27"/>
        </w:rPr>
        <w:t xml:space="preserve">на 25,3% ниже значения </w:t>
      </w:r>
      <w:r w:rsidRPr="000F7128">
        <w:rPr>
          <w:rFonts w:eastAsia="Calibri" w:cs="Times New Roman"/>
          <w:sz w:val="27"/>
          <w:szCs w:val="27"/>
        </w:rPr>
        <w:t>РФ (</w:t>
      </w:r>
      <w:r w:rsidR="00600B33" w:rsidRPr="000F7128">
        <w:rPr>
          <w:rFonts w:eastAsia="Calibri" w:cs="Times New Roman"/>
          <w:sz w:val="27"/>
          <w:szCs w:val="27"/>
        </w:rPr>
        <w:t>9,</w:t>
      </w:r>
      <w:r w:rsidR="00577C5B" w:rsidRPr="000F7128">
        <w:rPr>
          <w:rFonts w:eastAsia="Calibri" w:cs="Times New Roman"/>
          <w:sz w:val="27"/>
          <w:szCs w:val="27"/>
        </w:rPr>
        <w:t>5</w:t>
      </w:r>
      <w:r w:rsidRPr="000F7128">
        <w:rPr>
          <w:rFonts w:eastAsia="Calibri" w:cs="Times New Roman"/>
          <w:sz w:val="27"/>
          <w:szCs w:val="27"/>
        </w:rPr>
        <w:t xml:space="preserve">). </w:t>
      </w:r>
      <w:r w:rsidR="00600B33" w:rsidRPr="000F7128">
        <w:rPr>
          <w:rFonts w:eastAsia="Calibri" w:cs="Times New Roman"/>
          <w:sz w:val="27"/>
          <w:szCs w:val="27"/>
        </w:rPr>
        <w:t xml:space="preserve">За </w:t>
      </w:r>
      <w:r w:rsidR="00577C5B" w:rsidRPr="000F7128">
        <w:rPr>
          <w:rFonts w:eastAsia="Calibri" w:cs="Times New Roman"/>
          <w:sz w:val="27"/>
          <w:szCs w:val="27"/>
        </w:rPr>
        <w:t>5</w:t>
      </w:r>
      <w:r w:rsidR="00600B33" w:rsidRPr="000F7128">
        <w:rPr>
          <w:rFonts w:eastAsia="Calibri" w:cs="Times New Roman"/>
          <w:sz w:val="27"/>
          <w:szCs w:val="27"/>
        </w:rPr>
        <w:t xml:space="preserve"> месяц</w:t>
      </w:r>
      <w:r w:rsidR="00577C5B" w:rsidRPr="000F7128">
        <w:rPr>
          <w:rFonts w:eastAsia="Calibri" w:cs="Times New Roman"/>
          <w:sz w:val="27"/>
          <w:szCs w:val="27"/>
        </w:rPr>
        <w:t>ев</w:t>
      </w:r>
      <w:r w:rsidR="00600B33" w:rsidRPr="000F7128">
        <w:rPr>
          <w:rFonts w:eastAsia="Calibri" w:cs="Times New Roman"/>
          <w:sz w:val="27"/>
          <w:szCs w:val="27"/>
        </w:rPr>
        <w:t xml:space="preserve"> текущего года</w:t>
      </w:r>
      <w:r w:rsidR="00701CC2" w:rsidRPr="000F7128">
        <w:rPr>
          <w:rFonts w:eastAsia="Calibri" w:cs="Times New Roman"/>
          <w:sz w:val="27"/>
          <w:szCs w:val="27"/>
        </w:rPr>
        <w:t xml:space="preserve"> в ДТП погибло </w:t>
      </w:r>
      <w:r w:rsidR="00577C5B" w:rsidRPr="000F7128">
        <w:rPr>
          <w:rFonts w:eastAsia="Calibri" w:cs="Times New Roman"/>
          <w:sz w:val="27"/>
          <w:szCs w:val="27"/>
        </w:rPr>
        <w:t>30</w:t>
      </w:r>
      <w:r w:rsidR="00701CC2" w:rsidRPr="000F7128">
        <w:rPr>
          <w:rFonts w:eastAsia="Calibri" w:cs="Times New Roman"/>
          <w:sz w:val="27"/>
          <w:szCs w:val="27"/>
        </w:rPr>
        <w:t xml:space="preserve"> человек</w:t>
      </w:r>
      <w:r w:rsidR="00E11428" w:rsidRPr="000F7128">
        <w:rPr>
          <w:rFonts w:eastAsia="Calibri" w:cs="Times New Roman"/>
          <w:sz w:val="27"/>
          <w:szCs w:val="27"/>
        </w:rPr>
        <w:t xml:space="preserve">, </w:t>
      </w:r>
      <w:r w:rsidR="00701CC2" w:rsidRPr="000F7128">
        <w:rPr>
          <w:rFonts w:eastAsia="Calibri" w:cs="Times New Roman"/>
          <w:sz w:val="27"/>
          <w:szCs w:val="27"/>
        </w:rPr>
        <w:t xml:space="preserve">что на </w:t>
      </w:r>
      <w:r w:rsidR="000F7128" w:rsidRPr="000F7128">
        <w:rPr>
          <w:rFonts w:eastAsia="Calibri" w:cs="Times New Roman"/>
          <w:sz w:val="27"/>
          <w:szCs w:val="27"/>
        </w:rPr>
        <w:t>2 человека больше</w:t>
      </w:r>
      <w:r w:rsidR="00E11428" w:rsidRPr="000F7128">
        <w:rPr>
          <w:rFonts w:eastAsia="Calibri" w:cs="Times New Roman"/>
          <w:sz w:val="27"/>
          <w:szCs w:val="27"/>
        </w:rPr>
        <w:t xml:space="preserve"> прошло</w:t>
      </w:r>
      <w:r w:rsidR="00701CC2" w:rsidRPr="000F7128">
        <w:rPr>
          <w:rFonts w:eastAsia="Calibri" w:cs="Times New Roman"/>
          <w:sz w:val="27"/>
          <w:szCs w:val="27"/>
        </w:rPr>
        <w:t>го</w:t>
      </w:r>
      <w:r w:rsidR="00E11428" w:rsidRPr="000F7128">
        <w:rPr>
          <w:rFonts w:eastAsia="Calibri" w:cs="Times New Roman"/>
          <w:sz w:val="27"/>
          <w:szCs w:val="27"/>
        </w:rPr>
        <w:t xml:space="preserve"> год</w:t>
      </w:r>
      <w:r w:rsidR="00701CC2" w:rsidRPr="000F7128">
        <w:rPr>
          <w:rFonts w:eastAsia="Calibri" w:cs="Times New Roman"/>
          <w:sz w:val="27"/>
          <w:szCs w:val="27"/>
        </w:rPr>
        <w:t>а</w:t>
      </w:r>
      <w:r w:rsidR="0058774C" w:rsidRPr="000F7128">
        <w:rPr>
          <w:rFonts w:eastAsia="Calibri" w:cs="Times New Roman"/>
          <w:sz w:val="27"/>
          <w:szCs w:val="27"/>
        </w:rPr>
        <w:t xml:space="preserve"> (2</w:t>
      </w:r>
      <w:r w:rsidR="000F7128" w:rsidRPr="000F7128">
        <w:rPr>
          <w:rFonts w:eastAsia="Calibri" w:cs="Times New Roman"/>
          <w:sz w:val="27"/>
          <w:szCs w:val="27"/>
        </w:rPr>
        <w:t>8</w:t>
      </w:r>
      <w:r w:rsidR="0058774C" w:rsidRPr="000F7128">
        <w:rPr>
          <w:rFonts w:eastAsia="Calibri" w:cs="Times New Roman"/>
          <w:sz w:val="27"/>
          <w:szCs w:val="27"/>
        </w:rPr>
        <w:t xml:space="preserve"> чел.)</w:t>
      </w:r>
      <w:r w:rsidRPr="000F7128">
        <w:rPr>
          <w:rFonts w:eastAsia="Calibri" w:cs="Times New Roman"/>
          <w:sz w:val="27"/>
          <w:szCs w:val="27"/>
        </w:rPr>
        <w:t>.</w:t>
      </w:r>
      <w:r w:rsidR="004025CF">
        <w:rPr>
          <w:rFonts w:eastAsia="Calibri" w:cs="Times New Roman"/>
          <w:sz w:val="27"/>
          <w:szCs w:val="27"/>
        </w:rPr>
        <w:t xml:space="preserve"> </w:t>
      </w:r>
    </w:p>
    <w:p w:rsidR="008051EA" w:rsidRDefault="008051EA" w:rsidP="00204D82">
      <w:pPr>
        <w:tabs>
          <w:tab w:val="left" w:pos="0"/>
        </w:tabs>
        <w:ind w:right="-1" w:firstLine="567"/>
        <w:jc w:val="both"/>
        <w:rPr>
          <w:rFonts w:eastAsia="Calibri" w:cs="Times New Roman"/>
          <w:sz w:val="27"/>
          <w:szCs w:val="27"/>
        </w:rPr>
      </w:pPr>
      <w:r w:rsidRPr="00D05BA2">
        <w:rPr>
          <w:rFonts w:eastAsia="Calibri" w:cs="Times New Roman"/>
          <w:sz w:val="27"/>
          <w:szCs w:val="27"/>
        </w:rPr>
        <w:t xml:space="preserve">Доля выездов бригад скорой медицинской помощи со временем </w:t>
      </w:r>
      <w:proofErr w:type="spellStart"/>
      <w:r w:rsidRPr="00D05BA2">
        <w:rPr>
          <w:rFonts w:eastAsia="Calibri" w:cs="Times New Roman"/>
          <w:sz w:val="27"/>
          <w:szCs w:val="27"/>
        </w:rPr>
        <w:t>доезда</w:t>
      </w:r>
      <w:proofErr w:type="spellEnd"/>
      <w:r w:rsidRPr="00D05BA2">
        <w:rPr>
          <w:rFonts w:eastAsia="Calibri" w:cs="Times New Roman"/>
          <w:sz w:val="27"/>
          <w:szCs w:val="27"/>
        </w:rPr>
        <w:t xml:space="preserve"> до места ДТП до 20 минут</w:t>
      </w:r>
      <w:r>
        <w:rPr>
          <w:rFonts w:eastAsia="Calibri" w:cs="Times New Roman"/>
          <w:sz w:val="27"/>
          <w:szCs w:val="27"/>
        </w:rPr>
        <w:t xml:space="preserve"> составила 91,1%, что на 5% превышает целевой показатель по о</w:t>
      </w:r>
      <w:r>
        <w:rPr>
          <w:rFonts w:eastAsia="Calibri" w:cs="Times New Roman"/>
          <w:sz w:val="27"/>
          <w:szCs w:val="27"/>
        </w:rPr>
        <w:t>б</w:t>
      </w:r>
      <w:r>
        <w:rPr>
          <w:rFonts w:eastAsia="Calibri" w:cs="Times New Roman"/>
          <w:sz w:val="27"/>
          <w:szCs w:val="27"/>
        </w:rPr>
        <w:t xml:space="preserve">ласти - </w:t>
      </w:r>
      <w:r w:rsidRPr="00D05BA2">
        <w:rPr>
          <w:rFonts w:eastAsia="Calibri" w:cs="Times New Roman"/>
          <w:sz w:val="27"/>
          <w:szCs w:val="27"/>
        </w:rPr>
        <w:t>86,5% (РФ - 92%</w:t>
      </w:r>
      <w:r>
        <w:rPr>
          <w:rFonts w:eastAsia="Calibri" w:cs="Times New Roman"/>
          <w:sz w:val="27"/>
          <w:szCs w:val="27"/>
        </w:rPr>
        <w:t>).</w:t>
      </w:r>
    </w:p>
    <w:p w:rsidR="008051EA" w:rsidRDefault="008051EA" w:rsidP="00204D82">
      <w:pPr>
        <w:tabs>
          <w:tab w:val="left" w:pos="0"/>
        </w:tabs>
        <w:ind w:right="-1" w:firstLine="567"/>
        <w:jc w:val="both"/>
        <w:rPr>
          <w:rFonts w:eastAsia="Calibri" w:cs="Times New Roman"/>
          <w:sz w:val="27"/>
          <w:szCs w:val="27"/>
        </w:rPr>
      </w:pPr>
      <w:r w:rsidRPr="00033605">
        <w:rPr>
          <w:rFonts w:eastAsia="Calibri" w:cs="Times New Roman"/>
          <w:sz w:val="27"/>
          <w:szCs w:val="27"/>
        </w:rPr>
        <w:t xml:space="preserve">Из числа пострадавших 75,1% доставлено в стационары, что несколько выше, чем за аналогичный период прошлого года (73,2%). </w:t>
      </w:r>
    </w:p>
    <w:p w:rsidR="00623887" w:rsidRPr="00486586" w:rsidRDefault="008051EA" w:rsidP="00204D82">
      <w:pPr>
        <w:ind w:firstLine="567"/>
        <w:jc w:val="both"/>
        <w:rPr>
          <w:rFonts w:eastAsia="Times New Roman" w:cs="Times New Roman"/>
          <w:sz w:val="27"/>
          <w:szCs w:val="27"/>
          <w:lang w:eastAsia="ru-RU"/>
        </w:rPr>
      </w:pPr>
      <w:r w:rsidRPr="00486586">
        <w:rPr>
          <w:rFonts w:eastAsia="Times New Roman" w:cs="Times New Roman"/>
          <w:b/>
          <w:sz w:val="27"/>
          <w:szCs w:val="27"/>
          <w:lang w:eastAsia="ru-RU"/>
        </w:rPr>
        <w:t>Показатель младенческой смертности</w:t>
      </w:r>
      <w:r w:rsidRPr="00486586">
        <w:rPr>
          <w:rFonts w:eastAsia="Times New Roman" w:cs="Times New Roman"/>
          <w:sz w:val="27"/>
          <w:szCs w:val="27"/>
          <w:lang w:eastAsia="ru-RU"/>
        </w:rPr>
        <w:t xml:space="preserve"> составил 8,3 на 1000 родившихся ж</w:t>
      </w:r>
      <w:r w:rsidRPr="00486586">
        <w:rPr>
          <w:rFonts w:eastAsia="Times New Roman" w:cs="Times New Roman"/>
          <w:sz w:val="27"/>
          <w:szCs w:val="27"/>
          <w:lang w:eastAsia="ru-RU"/>
        </w:rPr>
        <w:t>и</w:t>
      </w:r>
      <w:r w:rsidRPr="00486586">
        <w:rPr>
          <w:rFonts w:eastAsia="Times New Roman" w:cs="Times New Roman"/>
          <w:sz w:val="27"/>
          <w:szCs w:val="27"/>
          <w:lang w:eastAsia="ru-RU"/>
        </w:rPr>
        <w:t>выми (ЮФО – 6,1; РФ - 6,7), что почти в 1,5 раза ниже уровня прошлого года (11,9) и на 4,6% - целевого показателя по «дорожной карте» (8,7).</w:t>
      </w:r>
      <w:r>
        <w:rPr>
          <w:rFonts w:eastAsia="Times New Roman" w:cs="Times New Roman"/>
          <w:sz w:val="27"/>
          <w:szCs w:val="27"/>
          <w:lang w:eastAsia="ru-RU"/>
        </w:rPr>
        <w:t xml:space="preserve"> </w:t>
      </w:r>
      <w:r w:rsidR="00623887" w:rsidRPr="00486586">
        <w:rPr>
          <w:rFonts w:eastAsia="Times New Roman" w:cs="Times New Roman"/>
          <w:sz w:val="27"/>
          <w:szCs w:val="27"/>
          <w:lang w:eastAsia="ru-RU"/>
        </w:rPr>
        <w:t xml:space="preserve">За </w:t>
      </w:r>
      <w:r w:rsidR="00486586" w:rsidRPr="00486586">
        <w:rPr>
          <w:rFonts w:eastAsia="Times New Roman" w:cs="Times New Roman"/>
          <w:sz w:val="27"/>
          <w:szCs w:val="27"/>
          <w:lang w:eastAsia="ru-RU"/>
        </w:rPr>
        <w:t>5</w:t>
      </w:r>
      <w:r w:rsidR="00623887" w:rsidRPr="00486586">
        <w:rPr>
          <w:rFonts w:eastAsia="Times New Roman" w:cs="Times New Roman"/>
          <w:sz w:val="27"/>
          <w:szCs w:val="27"/>
          <w:lang w:eastAsia="ru-RU"/>
        </w:rPr>
        <w:t xml:space="preserve"> месяц</w:t>
      </w:r>
      <w:r w:rsidR="00486586" w:rsidRPr="00486586">
        <w:rPr>
          <w:rFonts w:eastAsia="Times New Roman" w:cs="Times New Roman"/>
          <w:sz w:val="27"/>
          <w:szCs w:val="27"/>
          <w:lang w:eastAsia="ru-RU"/>
        </w:rPr>
        <w:t>ев</w:t>
      </w:r>
      <w:r w:rsidR="00623887" w:rsidRPr="00486586">
        <w:rPr>
          <w:rFonts w:eastAsia="Times New Roman" w:cs="Times New Roman"/>
          <w:sz w:val="27"/>
          <w:szCs w:val="27"/>
          <w:lang w:eastAsia="ru-RU"/>
        </w:rPr>
        <w:t xml:space="preserve"> 2015 года з</w:t>
      </w:r>
      <w:r w:rsidR="00623887" w:rsidRPr="00486586">
        <w:rPr>
          <w:rFonts w:eastAsia="Times New Roman" w:cs="Times New Roman"/>
          <w:sz w:val="27"/>
          <w:szCs w:val="27"/>
          <w:lang w:eastAsia="ru-RU"/>
        </w:rPr>
        <w:t>а</w:t>
      </w:r>
      <w:r w:rsidR="00623887" w:rsidRPr="00486586">
        <w:rPr>
          <w:rFonts w:eastAsia="Times New Roman" w:cs="Times New Roman"/>
          <w:sz w:val="27"/>
          <w:szCs w:val="27"/>
          <w:lang w:eastAsia="ru-RU"/>
        </w:rPr>
        <w:t xml:space="preserve">регистрировано </w:t>
      </w:r>
      <w:r w:rsidR="00486586" w:rsidRPr="00486586">
        <w:rPr>
          <w:rFonts w:eastAsia="Times New Roman" w:cs="Times New Roman"/>
          <w:sz w:val="27"/>
          <w:szCs w:val="27"/>
          <w:lang w:eastAsia="ru-RU"/>
        </w:rPr>
        <w:t>52</w:t>
      </w:r>
      <w:r w:rsidR="00623887" w:rsidRPr="00486586">
        <w:rPr>
          <w:rFonts w:eastAsia="Times New Roman" w:cs="Times New Roman"/>
          <w:sz w:val="27"/>
          <w:szCs w:val="27"/>
          <w:lang w:eastAsia="ru-RU"/>
        </w:rPr>
        <w:t xml:space="preserve"> </w:t>
      </w:r>
      <w:r w:rsidR="009F13DF" w:rsidRPr="00486586">
        <w:rPr>
          <w:rFonts w:eastAsia="Times New Roman" w:cs="Times New Roman"/>
          <w:sz w:val="27"/>
          <w:szCs w:val="27"/>
          <w:lang w:eastAsia="ru-RU"/>
        </w:rPr>
        <w:t>ребенка</w:t>
      </w:r>
      <w:r w:rsidR="00623887" w:rsidRPr="00486586">
        <w:rPr>
          <w:rFonts w:eastAsia="Times New Roman" w:cs="Times New Roman"/>
          <w:sz w:val="27"/>
          <w:szCs w:val="27"/>
          <w:lang w:eastAsia="ru-RU"/>
        </w:rPr>
        <w:t>, умерш</w:t>
      </w:r>
      <w:r w:rsidR="009F13DF" w:rsidRPr="00486586">
        <w:rPr>
          <w:rFonts w:eastAsia="Times New Roman" w:cs="Times New Roman"/>
          <w:sz w:val="27"/>
          <w:szCs w:val="27"/>
          <w:lang w:eastAsia="ru-RU"/>
        </w:rPr>
        <w:t>его</w:t>
      </w:r>
      <w:r w:rsidR="00623887" w:rsidRPr="00486586">
        <w:rPr>
          <w:rFonts w:eastAsia="Times New Roman" w:cs="Times New Roman"/>
          <w:sz w:val="27"/>
          <w:szCs w:val="27"/>
          <w:lang w:eastAsia="ru-RU"/>
        </w:rPr>
        <w:t xml:space="preserve"> в возрасте до 1 года, что на </w:t>
      </w:r>
      <w:r w:rsidR="009F13DF" w:rsidRPr="00486586">
        <w:rPr>
          <w:rFonts w:eastAsia="Times New Roman" w:cs="Times New Roman"/>
          <w:sz w:val="27"/>
          <w:szCs w:val="27"/>
          <w:lang w:eastAsia="ru-RU"/>
        </w:rPr>
        <w:t>2</w:t>
      </w:r>
      <w:r w:rsidR="00486586" w:rsidRPr="00486586">
        <w:rPr>
          <w:rFonts w:eastAsia="Times New Roman" w:cs="Times New Roman"/>
          <w:sz w:val="27"/>
          <w:szCs w:val="27"/>
          <w:lang w:eastAsia="ru-RU"/>
        </w:rPr>
        <w:t>3</w:t>
      </w:r>
      <w:r w:rsidR="00623887" w:rsidRPr="00486586">
        <w:rPr>
          <w:rFonts w:eastAsia="Times New Roman" w:cs="Times New Roman"/>
          <w:sz w:val="27"/>
          <w:szCs w:val="27"/>
          <w:lang w:eastAsia="ru-RU"/>
        </w:rPr>
        <w:t xml:space="preserve"> человек</w:t>
      </w:r>
      <w:r w:rsidR="00A9120B" w:rsidRPr="00486586">
        <w:rPr>
          <w:rFonts w:eastAsia="Times New Roman" w:cs="Times New Roman"/>
          <w:sz w:val="27"/>
          <w:szCs w:val="27"/>
          <w:lang w:eastAsia="ru-RU"/>
        </w:rPr>
        <w:t>а</w:t>
      </w:r>
      <w:r w:rsidR="00623887" w:rsidRPr="00486586">
        <w:rPr>
          <w:rFonts w:eastAsia="Times New Roman" w:cs="Times New Roman"/>
          <w:sz w:val="27"/>
          <w:szCs w:val="27"/>
          <w:lang w:eastAsia="ru-RU"/>
        </w:rPr>
        <w:t xml:space="preserve"> мен</w:t>
      </w:r>
      <w:r w:rsidR="00623887" w:rsidRPr="00486586">
        <w:rPr>
          <w:rFonts w:eastAsia="Times New Roman" w:cs="Times New Roman"/>
          <w:sz w:val="27"/>
          <w:szCs w:val="27"/>
          <w:lang w:eastAsia="ru-RU"/>
        </w:rPr>
        <w:t>ь</w:t>
      </w:r>
      <w:r w:rsidR="00623887" w:rsidRPr="00486586">
        <w:rPr>
          <w:rFonts w:eastAsia="Times New Roman" w:cs="Times New Roman"/>
          <w:sz w:val="27"/>
          <w:szCs w:val="27"/>
          <w:lang w:eastAsia="ru-RU"/>
        </w:rPr>
        <w:t>ше, чем за тот же период 2014 года (</w:t>
      </w:r>
      <w:r w:rsidR="00486586" w:rsidRPr="00486586">
        <w:rPr>
          <w:rFonts w:eastAsia="Times New Roman" w:cs="Times New Roman"/>
          <w:sz w:val="27"/>
          <w:szCs w:val="27"/>
          <w:lang w:eastAsia="ru-RU"/>
        </w:rPr>
        <w:t>7</w:t>
      </w:r>
      <w:r w:rsidR="009F13DF" w:rsidRPr="00486586">
        <w:rPr>
          <w:rFonts w:eastAsia="Times New Roman" w:cs="Times New Roman"/>
          <w:sz w:val="27"/>
          <w:szCs w:val="27"/>
          <w:lang w:eastAsia="ru-RU"/>
        </w:rPr>
        <w:t xml:space="preserve">5 </w:t>
      </w:r>
      <w:r w:rsidR="00623887" w:rsidRPr="00486586">
        <w:rPr>
          <w:rFonts w:eastAsia="Times New Roman" w:cs="Times New Roman"/>
          <w:sz w:val="27"/>
          <w:szCs w:val="27"/>
          <w:lang w:eastAsia="ru-RU"/>
        </w:rPr>
        <w:t xml:space="preserve">детей). </w:t>
      </w:r>
    </w:p>
    <w:p w:rsidR="005007A6" w:rsidRPr="005007A6" w:rsidRDefault="005007A6" w:rsidP="00204D82">
      <w:pPr>
        <w:tabs>
          <w:tab w:val="left" w:pos="0"/>
        </w:tabs>
        <w:ind w:right="-1" w:firstLine="567"/>
        <w:jc w:val="both"/>
        <w:rPr>
          <w:rFonts w:eastAsia="Calibri" w:cs="Times New Roman"/>
          <w:sz w:val="27"/>
          <w:szCs w:val="27"/>
        </w:rPr>
      </w:pPr>
      <w:r w:rsidRPr="005007A6">
        <w:rPr>
          <w:rFonts w:eastAsia="Calibri" w:cs="Times New Roman"/>
          <w:sz w:val="27"/>
          <w:szCs w:val="27"/>
        </w:rPr>
        <w:t>В 2015 году, как и в предыдущие годы, в структуре младенческой смертности первое место занимают отдельные состояния перинатального периода (31 случай или 59,6%).</w:t>
      </w:r>
    </w:p>
    <w:p w:rsidR="005007A6" w:rsidRPr="005007A6" w:rsidRDefault="005007A6" w:rsidP="00204D82">
      <w:pPr>
        <w:tabs>
          <w:tab w:val="left" w:pos="0"/>
        </w:tabs>
        <w:ind w:right="-1" w:firstLine="567"/>
        <w:jc w:val="both"/>
        <w:rPr>
          <w:rFonts w:eastAsia="Calibri" w:cs="Times New Roman"/>
          <w:sz w:val="27"/>
          <w:szCs w:val="27"/>
        </w:rPr>
      </w:pPr>
      <w:r w:rsidRPr="005007A6">
        <w:rPr>
          <w:rFonts w:eastAsia="Calibri" w:cs="Times New Roman"/>
          <w:sz w:val="27"/>
          <w:szCs w:val="27"/>
        </w:rPr>
        <w:t>На втором месте среди умерших детей в возрасте до 1 года стоят врожденные пороки развития – 8 случаев или 15,4% (2014 г. – 10 случаев или 13,3%).</w:t>
      </w:r>
    </w:p>
    <w:p w:rsidR="005007A6" w:rsidRPr="005007A6" w:rsidRDefault="005007A6" w:rsidP="00204D82">
      <w:pPr>
        <w:tabs>
          <w:tab w:val="left" w:pos="0"/>
        </w:tabs>
        <w:ind w:right="-1" w:firstLine="567"/>
        <w:jc w:val="both"/>
        <w:rPr>
          <w:rFonts w:eastAsia="Calibri" w:cs="Times New Roman"/>
          <w:sz w:val="27"/>
          <w:szCs w:val="27"/>
        </w:rPr>
      </w:pPr>
      <w:r w:rsidRPr="005007A6">
        <w:rPr>
          <w:rFonts w:eastAsia="Calibri" w:cs="Times New Roman"/>
          <w:sz w:val="27"/>
          <w:szCs w:val="27"/>
        </w:rPr>
        <w:t>Третье место в структуре младенческой смертности делят заболевания органов дыхания и инфекционн</w:t>
      </w:r>
      <w:r w:rsidR="00626277">
        <w:rPr>
          <w:rFonts w:eastAsia="Calibri" w:cs="Times New Roman"/>
          <w:sz w:val="27"/>
          <w:szCs w:val="27"/>
        </w:rPr>
        <w:t>ые и паразитарные заболевания (</w:t>
      </w:r>
      <w:r w:rsidRPr="005007A6">
        <w:rPr>
          <w:rFonts w:eastAsia="Calibri" w:cs="Times New Roman"/>
          <w:sz w:val="27"/>
          <w:szCs w:val="27"/>
        </w:rPr>
        <w:t xml:space="preserve">по 4 случая) или по </w:t>
      </w:r>
      <w:r>
        <w:rPr>
          <w:rFonts w:eastAsia="Calibri" w:cs="Times New Roman"/>
          <w:sz w:val="27"/>
          <w:szCs w:val="27"/>
        </w:rPr>
        <w:t>7,7</w:t>
      </w:r>
      <w:r w:rsidRPr="005007A6">
        <w:rPr>
          <w:rFonts w:eastAsia="Calibri" w:cs="Times New Roman"/>
          <w:sz w:val="27"/>
          <w:szCs w:val="27"/>
        </w:rPr>
        <w:t xml:space="preserve">%, суммарно составляя 8 случаев. </w:t>
      </w:r>
    </w:p>
    <w:p w:rsidR="005007A6" w:rsidRPr="005007A6" w:rsidRDefault="005007A6" w:rsidP="00204D82">
      <w:pPr>
        <w:tabs>
          <w:tab w:val="left" w:pos="0"/>
        </w:tabs>
        <w:ind w:right="-1" w:firstLine="567"/>
        <w:jc w:val="both"/>
        <w:rPr>
          <w:rFonts w:eastAsia="Calibri" w:cs="Times New Roman"/>
          <w:sz w:val="27"/>
          <w:szCs w:val="27"/>
        </w:rPr>
      </w:pPr>
      <w:r w:rsidRPr="005007A6">
        <w:rPr>
          <w:rFonts w:eastAsia="Calibri" w:cs="Times New Roman"/>
          <w:sz w:val="27"/>
          <w:szCs w:val="27"/>
        </w:rPr>
        <w:t xml:space="preserve">Внешние причины и болезни нервной системы составляют суммарно 4 случая (по 2 случая) или 7,6%, синдром внезапной смерти (1 случай) или 1,9%. </w:t>
      </w:r>
    </w:p>
    <w:p w:rsidR="005007A6" w:rsidRPr="005007A6" w:rsidRDefault="005007A6" w:rsidP="00204D82">
      <w:pPr>
        <w:tabs>
          <w:tab w:val="left" w:pos="0"/>
        </w:tabs>
        <w:ind w:right="-1" w:firstLine="567"/>
        <w:jc w:val="both"/>
        <w:rPr>
          <w:rFonts w:eastAsia="Calibri" w:cs="Times New Roman"/>
          <w:sz w:val="27"/>
          <w:szCs w:val="27"/>
        </w:rPr>
      </w:pPr>
      <w:r w:rsidRPr="005007A6">
        <w:rPr>
          <w:rFonts w:eastAsia="Calibri" w:cs="Times New Roman"/>
          <w:sz w:val="27"/>
          <w:szCs w:val="27"/>
        </w:rPr>
        <w:t>Из числа умерших детей первого года жизни 40% (21 ребенок) умерли в раннем неонатальном периоде (в 2014 г.- 31 ребенок или 41%), имея тяжелую перинатал</w:t>
      </w:r>
      <w:r w:rsidRPr="005007A6">
        <w:rPr>
          <w:rFonts w:eastAsia="Calibri" w:cs="Times New Roman"/>
          <w:sz w:val="27"/>
          <w:szCs w:val="27"/>
        </w:rPr>
        <w:t>ь</w:t>
      </w:r>
      <w:r w:rsidRPr="005007A6">
        <w:rPr>
          <w:rFonts w:eastAsia="Calibri" w:cs="Times New Roman"/>
          <w:sz w:val="27"/>
          <w:szCs w:val="27"/>
        </w:rPr>
        <w:t>ную патологию, экстремально низкую (до 1000 гр.) массу тела, необратимые метаб</w:t>
      </w:r>
      <w:r w:rsidRPr="005007A6">
        <w:rPr>
          <w:rFonts w:eastAsia="Calibri" w:cs="Times New Roman"/>
          <w:sz w:val="27"/>
          <w:szCs w:val="27"/>
        </w:rPr>
        <w:t>о</w:t>
      </w:r>
      <w:r w:rsidRPr="005007A6">
        <w:rPr>
          <w:rFonts w:eastAsia="Calibri" w:cs="Times New Roman"/>
          <w:sz w:val="27"/>
          <w:szCs w:val="27"/>
        </w:rPr>
        <w:t>лические и морфофункциональные изменения.</w:t>
      </w:r>
    </w:p>
    <w:p w:rsidR="0024723E" w:rsidRDefault="0024723E" w:rsidP="00204D82">
      <w:pPr>
        <w:pStyle w:val="aa"/>
        <w:ind w:firstLine="567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8051EA" w:rsidRPr="008051EA" w:rsidRDefault="008051EA" w:rsidP="00204D82">
      <w:pPr>
        <w:pStyle w:val="aa"/>
        <w:ind w:firstLine="567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8051EA">
        <w:rPr>
          <w:rFonts w:ascii="Times New Roman" w:eastAsiaTheme="minorHAnsi" w:hAnsi="Times New Roman"/>
          <w:b/>
          <w:sz w:val="28"/>
          <w:szCs w:val="28"/>
          <w:lang w:eastAsia="en-US"/>
        </w:rPr>
        <w:t>Мероприятия</w:t>
      </w:r>
      <w:r w:rsidR="00EA58EB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 по</w:t>
      </w:r>
      <w:r w:rsidRPr="008051EA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 снижени</w:t>
      </w:r>
      <w:r w:rsidR="00EA58EB">
        <w:rPr>
          <w:rFonts w:ascii="Times New Roman" w:eastAsiaTheme="minorHAnsi" w:hAnsi="Times New Roman"/>
          <w:b/>
          <w:sz w:val="28"/>
          <w:szCs w:val="28"/>
          <w:lang w:eastAsia="en-US"/>
        </w:rPr>
        <w:t>ю</w:t>
      </w:r>
      <w:r w:rsidRPr="008051EA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 смертности населения.</w:t>
      </w:r>
    </w:p>
    <w:p w:rsidR="008051EA" w:rsidRDefault="008051EA" w:rsidP="00204D82">
      <w:pPr>
        <w:pStyle w:val="aa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B26373" w:rsidRPr="00104D68" w:rsidRDefault="00B26373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Для снижения уровня смертности населения министерством </w:t>
      </w:r>
      <w:proofErr w:type="gramStart"/>
      <w:r w:rsidRPr="00104D68">
        <w:rPr>
          <w:rFonts w:ascii="Times New Roman" w:eastAsia="Calibri" w:hAnsi="Times New Roman"/>
          <w:sz w:val="27"/>
          <w:szCs w:val="27"/>
          <w:lang w:eastAsia="en-US"/>
        </w:rPr>
        <w:t>разработаны и утверждены</w:t>
      </w:r>
      <w:proofErr w:type="gramEnd"/>
      <w:r w:rsidRPr="00104D68">
        <w:rPr>
          <w:rFonts w:ascii="Times New Roman" w:eastAsia="Calibri" w:hAnsi="Times New Roman"/>
          <w:sz w:val="27"/>
          <w:szCs w:val="27"/>
          <w:lang w:eastAsia="en-US"/>
        </w:rPr>
        <w:t>:</w:t>
      </w:r>
    </w:p>
    <w:p w:rsidR="00B26373" w:rsidRPr="00104D68" w:rsidRDefault="00B26373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>- план мероприятий, направленных на снижение смертности от дорожно-транспортных происшествий, новообразований, болезней системы кровообращения, туберкулеза и снижение уровня младенческой смертности до 2020 года (постановл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е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ние министерства от 30.04.2014 № 38П);</w:t>
      </w:r>
    </w:p>
    <w:p w:rsidR="00B26373" w:rsidRPr="00104D68" w:rsidRDefault="00B26373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lastRenderedPageBreak/>
        <w:t>- план мероприятий по снижению смертности в Астраханской области в 2014 – 2015 годах (постановление министерства от 26.08.2014 № 76П);</w:t>
      </w:r>
    </w:p>
    <w:p w:rsidR="00B26373" w:rsidRPr="00104D68" w:rsidRDefault="00B26373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>- план мероприятий по профилактике и раннему выявлению онкологических з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а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болеваний в целях снижения смертности населения Астраханской области от нов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образований на 2015 – 2016 годы (распоряжение министерства от 12.12.2014 №1651р);</w:t>
      </w:r>
    </w:p>
    <w:p w:rsidR="00B26373" w:rsidRPr="00104D68" w:rsidRDefault="00B26373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- план мероприятий по проведению Года борьбы с </w:t>
      </w:r>
      <w:proofErr w:type="gramStart"/>
      <w:r w:rsidRPr="00104D68">
        <w:rPr>
          <w:rFonts w:ascii="Times New Roman" w:eastAsia="Calibri" w:hAnsi="Times New Roman"/>
          <w:sz w:val="27"/>
          <w:szCs w:val="27"/>
          <w:lang w:eastAsia="en-US"/>
        </w:rPr>
        <w:t>сердечно-сосудистыми</w:t>
      </w:r>
      <w:proofErr w:type="gramEnd"/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 заб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леваниями в 2015 году (распоряжение министерства от 28.01.2015 № 91р).</w:t>
      </w:r>
    </w:p>
    <w:p w:rsidR="00B26373" w:rsidRPr="00104D68" w:rsidRDefault="00B26373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>Правительством Астраханской области утверждены планы снижения смертн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сти от 7 основных причин на 2015 год.</w:t>
      </w:r>
    </w:p>
    <w:p w:rsidR="00B26373" w:rsidRPr="00104D68" w:rsidRDefault="00B26373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>На территории области определено ответственное лицо за координацию мер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приятий планов снижения смертности - заместитель председателя Правительства Астраханской области по социальной политике - министр социального развития и труда Астраханской области; лицо, ответственное за реализацию и мониторинг м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е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роприятий по снижению смертности - заместитель министра здравоохранения </w:t>
      </w:r>
      <w:r w:rsidR="00F24D54">
        <w:rPr>
          <w:rFonts w:ascii="Times New Roman" w:eastAsia="Calibri" w:hAnsi="Times New Roman"/>
          <w:sz w:val="27"/>
          <w:szCs w:val="27"/>
          <w:lang w:eastAsia="en-US"/>
        </w:rPr>
        <w:t xml:space="preserve">              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С.Н. Смирнова.</w:t>
      </w:r>
    </w:p>
    <w:p w:rsidR="00B26373" w:rsidRPr="00104D68" w:rsidRDefault="00B26373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Министерством организован еженедельный мониторинг смертности населения </w:t>
      </w:r>
      <w:proofErr w:type="gramStart"/>
      <w:r w:rsidRPr="00104D68">
        <w:rPr>
          <w:rFonts w:ascii="Times New Roman" w:eastAsia="Calibri" w:hAnsi="Times New Roman"/>
          <w:sz w:val="27"/>
          <w:szCs w:val="27"/>
          <w:lang w:eastAsia="en-US"/>
        </w:rPr>
        <w:t>по выданным медицинским свидетельствам о смерти с докладом на еженедельных совещаниях у Губернатора</w:t>
      </w:r>
      <w:proofErr w:type="gramEnd"/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 Астраханской области.</w:t>
      </w:r>
    </w:p>
    <w:p w:rsidR="008F6EA4" w:rsidRPr="00104D68" w:rsidRDefault="008F6EA4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Проводится еженедельный мониторинг </w:t>
      </w:r>
      <w:r w:rsidR="000F532F" w:rsidRPr="00104D68">
        <w:rPr>
          <w:rFonts w:ascii="Times New Roman" w:eastAsia="Calibri" w:hAnsi="Times New Roman"/>
          <w:sz w:val="27"/>
          <w:szCs w:val="27"/>
          <w:lang w:eastAsia="en-US"/>
        </w:rPr>
        <w:t>о числе умерших и вызовов скорой п</w:t>
      </w:r>
      <w:r w:rsidR="000F532F" w:rsidRPr="00104D68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="000F532F" w:rsidRPr="00104D68">
        <w:rPr>
          <w:rFonts w:ascii="Times New Roman" w:eastAsia="Calibri" w:hAnsi="Times New Roman"/>
          <w:sz w:val="27"/>
          <w:szCs w:val="27"/>
          <w:lang w:eastAsia="en-US"/>
        </w:rPr>
        <w:t>мощи, ежемесячный мониторинг основных причинах смерти, достижении целевых параметров эффективности диспансерного наблюдения в разрезе медицинских орг</w:t>
      </w:r>
      <w:r w:rsidR="000F532F" w:rsidRPr="00104D68">
        <w:rPr>
          <w:rFonts w:ascii="Times New Roman" w:eastAsia="Calibri" w:hAnsi="Times New Roman"/>
          <w:sz w:val="27"/>
          <w:szCs w:val="27"/>
          <w:lang w:eastAsia="en-US"/>
        </w:rPr>
        <w:t>а</w:t>
      </w:r>
      <w:r w:rsidR="000F532F" w:rsidRPr="00104D68">
        <w:rPr>
          <w:rFonts w:ascii="Times New Roman" w:eastAsia="Calibri" w:hAnsi="Times New Roman"/>
          <w:sz w:val="27"/>
          <w:szCs w:val="27"/>
          <w:lang w:eastAsia="en-US"/>
        </w:rPr>
        <w:t>низаций, оказывающих первичную медико-санитарную помощь, врачебных (фель</w:t>
      </w:r>
      <w:r w:rsidR="000F532F" w:rsidRPr="00104D68">
        <w:rPr>
          <w:rFonts w:ascii="Times New Roman" w:eastAsia="Calibri" w:hAnsi="Times New Roman"/>
          <w:sz w:val="27"/>
          <w:szCs w:val="27"/>
          <w:lang w:eastAsia="en-US"/>
        </w:rPr>
        <w:t>д</w:t>
      </w:r>
      <w:r w:rsidR="000F532F" w:rsidRPr="00104D68">
        <w:rPr>
          <w:rFonts w:ascii="Times New Roman" w:eastAsia="Calibri" w:hAnsi="Times New Roman"/>
          <w:sz w:val="27"/>
          <w:szCs w:val="27"/>
          <w:lang w:eastAsia="en-US"/>
        </w:rPr>
        <w:t>шерских) участков и в целом по области с размещением информации в автоматиз</w:t>
      </w:r>
      <w:r w:rsidR="000F532F" w:rsidRPr="00104D68">
        <w:rPr>
          <w:rFonts w:ascii="Times New Roman" w:eastAsia="Calibri" w:hAnsi="Times New Roman"/>
          <w:sz w:val="27"/>
          <w:szCs w:val="27"/>
          <w:lang w:eastAsia="en-US"/>
        </w:rPr>
        <w:t>и</w:t>
      </w:r>
      <w:r w:rsidR="000F532F" w:rsidRPr="00104D68">
        <w:rPr>
          <w:rFonts w:ascii="Times New Roman" w:eastAsia="Calibri" w:hAnsi="Times New Roman"/>
          <w:sz w:val="27"/>
          <w:szCs w:val="27"/>
          <w:lang w:eastAsia="en-US"/>
        </w:rPr>
        <w:t>рованной системе мониторинга Министерства здравоохранения Российской Федер</w:t>
      </w:r>
      <w:r w:rsidR="000F532F" w:rsidRPr="00104D68">
        <w:rPr>
          <w:rFonts w:ascii="Times New Roman" w:eastAsia="Calibri" w:hAnsi="Times New Roman"/>
          <w:sz w:val="27"/>
          <w:szCs w:val="27"/>
          <w:lang w:eastAsia="en-US"/>
        </w:rPr>
        <w:t>а</w:t>
      </w:r>
      <w:r w:rsidR="000F532F" w:rsidRPr="00104D68">
        <w:rPr>
          <w:rFonts w:ascii="Times New Roman" w:eastAsia="Calibri" w:hAnsi="Times New Roman"/>
          <w:sz w:val="27"/>
          <w:szCs w:val="27"/>
          <w:lang w:eastAsia="en-US"/>
        </w:rPr>
        <w:t>ции.</w:t>
      </w:r>
    </w:p>
    <w:p w:rsidR="00B26373" w:rsidRPr="00104D68" w:rsidRDefault="00B26373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>С главными врачами медицинских организаций еженедельно проводятся сов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е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щания по вопросам снижения смертности, выполнения мероприятий планов сниж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е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ния смертности с подсчетом числа сохраненных жизней.</w:t>
      </w:r>
    </w:p>
    <w:p w:rsidR="00B26373" w:rsidRPr="00104D68" w:rsidRDefault="00B26373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>Подписано трехсторонне соглашение о сотрудничестве между министерством, службой записи актов гражданского состояния Астраханской области и территор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и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альным органом Федеральной службы государственной статистики по Астраханской области.</w:t>
      </w:r>
    </w:p>
    <w:p w:rsidR="00B26373" w:rsidRPr="00104D68" w:rsidRDefault="00B26373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>Организован мониторинг правильности кодирования медицинскими работник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а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ми причин смерти. Назначены ответственные лица по </w:t>
      </w:r>
      <w:proofErr w:type="gramStart"/>
      <w:r w:rsidRPr="00104D68">
        <w:rPr>
          <w:rFonts w:ascii="Times New Roman" w:eastAsia="Calibri" w:hAnsi="Times New Roman"/>
          <w:sz w:val="27"/>
          <w:szCs w:val="27"/>
          <w:lang w:eastAsia="en-US"/>
        </w:rPr>
        <w:t>контролю за</w:t>
      </w:r>
      <w:proofErr w:type="gramEnd"/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 правильностью кодирования причин смерти в медицинских свидетельствах о смерти, выдаваемых </w:t>
      </w:r>
      <w:proofErr w:type="spellStart"/>
      <w:r w:rsidRPr="00104D68">
        <w:rPr>
          <w:rFonts w:ascii="Times New Roman" w:eastAsia="Calibri" w:hAnsi="Times New Roman"/>
          <w:sz w:val="27"/>
          <w:szCs w:val="27"/>
          <w:lang w:eastAsia="en-US"/>
        </w:rPr>
        <w:t>медорганизациями</w:t>
      </w:r>
      <w:proofErr w:type="spellEnd"/>
      <w:r w:rsidRPr="00104D68">
        <w:rPr>
          <w:rFonts w:ascii="Times New Roman" w:eastAsia="Calibri" w:hAnsi="Times New Roman"/>
          <w:sz w:val="27"/>
          <w:szCs w:val="27"/>
          <w:lang w:eastAsia="en-US"/>
        </w:rPr>
        <w:t>, и по взаимодействию со службой записи актов гражданского с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стояния Астраханской области и территориальным органом Федеральной службы государственной статистики по Астраханской области. </w:t>
      </w:r>
    </w:p>
    <w:p w:rsidR="00B26373" w:rsidRPr="00104D68" w:rsidRDefault="00B26373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>Систематически проводятся совещания с медицинскими работниками по фо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р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мированию единых подходов к правильному заполнению первичной медицинской документации и кодированию статистической информации в соответствии с Межд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у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народной классификацией болезней и причин смерти 10 пересмотра (МКБ-10). До всех медицинских организаций доведены рекомендации Всемирной организации здравоохранения, по которым на долю случаев смерти с неточно обозначенными причинами должно приходиться не более 5% всех посмертно выставленных диагн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зов.</w:t>
      </w:r>
    </w:p>
    <w:p w:rsidR="00B26373" w:rsidRPr="00104D68" w:rsidRDefault="00B26373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lastRenderedPageBreak/>
        <w:t>На заседаниях рабочей группы по анализу случаев смерти при министерстве п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дробно рассматриваются случаи смерти от основных причин, проводится полный анализ запущенных случаев и диагностических ошибок, а также детальный разбор всех случаев смерти от симптомов, признаков и неточно обозначенных состояний.</w:t>
      </w:r>
    </w:p>
    <w:p w:rsidR="00B26373" w:rsidRPr="00104D68" w:rsidRDefault="00B26373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В целях раннего выявления заболеваний </w:t>
      </w:r>
      <w:proofErr w:type="gramStart"/>
      <w:r w:rsidRPr="00104D68">
        <w:rPr>
          <w:rFonts w:ascii="Times New Roman" w:eastAsia="Calibri" w:hAnsi="Times New Roman"/>
          <w:sz w:val="27"/>
          <w:szCs w:val="27"/>
          <w:lang w:eastAsia="en-US"/>
        </w:rPr>
        <w:t>сердечно-сосудистой</w:t>
      </w:r>
      <w:proofErr w:type="gramEnd"/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 системы, новоо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б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разований и другой патологии проводится диспансеризация отдельных групп взро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с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лого населения. За 5 месяцев осмотрено 73 209 человек или 41% от плана (178 605 человек). Из числа осмотренных у 128 человек выявлено подозрение на онкопатол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гию</w:t>
      </w:r>
      <w:r w:rsidR="008F6EA4" w:rsidRPr="00104D68">
        <w:rPr>
          <w:rFonts w:ascii="Times New Roman" w:eastAsia="Calibri" w:hAnsi="Times New Roman"/>
          <w:sz w:val="27"/>
          <w:szCs w:val="27"/>
          <w:lang w:eastAsia="en-US"/>
        </w:rPr>
        <w:t>, у 5004 человек - на БСК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.</w:t>
      </w:r>
    </w:p>
    <w:p w:rsidR="00A25071" w:rsidRPr="00104D68" w:rsidRDefault="00A25071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>В целях снижения смертности от БСК проводятся следующие мероприятия:</w:t>
      </w:r>
    </w:p>
    <w:p w:rsidR="00767AFA" w:rsidRDefault="00A25071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>- продолжают функционировать региональный сосудистый центр и пер</w:t>
      </w:r>
      <w:r w:rsidR="00767AFA">
        <w:rPr>
          <w:rFonts w:ascii="Times New Roman" w:eastAsia="Calibri" w:hAnsi="Times New Roman"/>
          <w:sz w:val="27"/>
          <w:szCs w:val="27"/>
          <w:lang w:eastAsia="en-US"/>
        </w:rPr>
        <w:t>вичные сосудистые отделения;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 </w:t>
      </w:r>
    </w:p>
    <w:p w:rsidR="00767AFA" w:rsidRDefault="00A25071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- с целью формирования потоков больных для оказания плановой и экстренной высокотехнологичной помощи при заболеваниях </w:t>
      </w:r>
      <w:proofErr w:type="gramStart"/>
      <w:r w:rsidRPr="00104D68">
        <w:rPr>
          <w:rFonts w:ascii="Times New Roman" w:eastAsia="Calibri" w:hAnsi="Times New Roman"/>
          <w:sz w:val="27"/>
          <w:szCs w:val="27"/>
          <w:lang w:eastAsia="en-US"/>
        </w:rPr>
        <w:t>сердечно-сосудистой</w:t>
      </w:r>
      <w:proofErr w:type="gramEnd"/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 системы сп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е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циалистами регионального сосудистого центра проведено консультирование</w:t>
      </w:r>
      <w:r w:rsidR="00767AFA">
        <w:rPr>
          <w:rFonts w:ascii="Times New Roman" w:eastAsia="Calibri" w:hAnsi="Times New Roman"/>
          <w:sz w:val="27"/>
          <w:szCs w:val="27"/>
          <w:lang w:eastAsia="en-US"/>
        </w:rPr>
        <w:t>;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 </w:t>
      </w:r>
    </w:p>
    <w:p w:rsidR="00767AFA" w:rsidRDefault="00A25071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- продолжается оказание </w:t>
      </w:r>
      <w:r w:rsidR="00767AFA">
        <w:rPr>
          <w:rFonts w:ascii="Times New Roman" w:eastAsia="Calibri" w:hAnsi="Times New Roman"/>
          <w:sz w:val="27"/>
          <w:szCs w:val="27"/>
          <w:lang w:eastAsia="en-US"/>
        </w:rPr>
        <w:t>ВМП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, осуществляемой в медицинских организациях Астраханской области, где пров</w:t>
      </w:r>
      <w:r w:rsidR="00767AFA">
        <w:rPr>
          <w:rFonts w:ascii="Times New Roman" w:eastAsia="Calibri" w:hAnsi="Times New Roman"/>
          <w:sz w:val="27"/>
          <w:szCs w:val="27"/>
          <w:lang w:eastAsia="en-US"/>
        </w:rPr>
        <w:t>одится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 </w:t>
      </w:r>
      <w:proofErr w:type="spellStart"/>
      <w:r w:rsidRPr="00104D68">
        <w:rPr>
          <w:rFonts w:ascii="Times New Roman" w:eastAsia="Calibri" w:hAnsi="Times New Roman"/>
          <w:sz w:val="27"/>
          <w:szCs w:val="27"/>
          <w:lang w:eastAsia="en-US"/>
        </w:rPr>
        <w:t>транслюминальная</w:t>
      </w:r>
      <w:proofErr w:type="spellEnd"/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 </w:t>
      </w:r>
      <w:proofErr w:type="gramStart"/>
      <w:r w:rsidRPr="00104D68">
        <w:rPr>
          <w:rFonts w:ascii="Times New Roman" w:eastAsia="Calibri" w:hAnsi="Times New Roman"/>
          <w:sz w:val="27"/>
          <w:szCs w:val="27"/>
          <w:lang w:eastAsia="en-US"/>
        </w:rPr>
        <w:t>баллонная</w:t>
      </w:r>
      <w:proofErr w:type="gramEnd"/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 </w:t>
      </w:r>
      <w:proofErr w:type="spellStart"/>
      <w:r w:rsidRPr="00104D68">
        <w:rPr>
          <w:rFonts w:ascii="Times New Roman" w:eastAsia="Calibri" w:hAnsi="Times New Roman"/>
          <w:sz w:val="27"/>
          <w:szCs w:val="27"/>
          <w:lang w:eastAsia="en-US"/>
        </w:rPr>
        <w:t>ангиопластика</w:t>
      </w:r>
      <w:proofErr w:type="spellEnd"/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 коронарных артерий со </w:t>
      </w:r>
      <w:proofErr w:type="spellStart"/>
      <w:r w:rsidRPr="00104D68">
        <w:rPr>
          <w:rFonts w:ascii="Times New Roman" w:eastAsia="Calibri" w:hAnsi="Times New Roman"/>
          <w:sz w:val="27"/>
          <w:szCs w:val="27"/>
          <w:lang w:eastAsia="en-US"/>
        </w:rPr>
        <w:t>стентированием</w:t>
      </w:r>
      <w:proofErr w:type="spellEnd"/>
      <w:r w:rsidR="00767AFA">
        <w:rPr>
          <w:rFonts w:ascii="Times New Roman" w:eastAsia="Calibri" w:hAnsi="Times New Roman"/>
          <w:sz w:val="27"/>
          <w:szCs w:val="27"/>
          <w:lang w:eastAsia="en-US"/>
        </w:rPr>
        <w:t>;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 </w:t>
      </w:r>
    </w:p>
    <w:p w:rsidR="00767AFA" w:rsidRDefault="00A25071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- продолжается оказание ВМП в Федеральном центре </w:t>
      </w:r>
      <w:proofErr w:type="gramStart"/>
      <w:r w:rsidRPr="00104D68">
        <w:rPr>
          <w:rFonts w:ascii="Times New Roman" w:eastAsia="Calibri" w:hAnsi="Times New Roman"/>
          <w:sz w:val="27"/>
          <w:szCs w:val="27"/>
          <w:lang w:eastAsia="en-US"/>
        </w:rPr>
        <w:t>сердечно-сосудистой</w:t>
      </w:r>
      <w:proofErr w:type="gramEnd"/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 х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и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рургии</w:t>
      </w:r>
      <w:r w:rsidR="00767AFA">
        <w:rPr>
          <w:rFonts w:ascii="Times New Roman" w:eastAsia="Calibri" w:hAnsi="Times New Roman"/>
          <w:sz w:val="27"/>
          <w:szCs w:val="27"/>
          <w:lang w:eastAsia="en-US"/>
        </w:rPr>
        <w:t xml:space="preserve">; </w:t>
      </w:r>
    </w:p>
    <w:p w:rsidR="00A25071" w:rsidRPr="00104D68" w:rsidRDefault="00A25071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- организован еженедельный мониторинг выполнения </w:t>
      </w:r>
      <w:proofErr w:type="spellStart"/>
      <w:r w:rsidRPr="00104D68">
        <w:rPr>
          <w:rFonts w:ascii="Times New Roman" w:eastAsia="Calibri" w:hAnsi="Times New Roman"/>
          <w:sz w:val="27"/>
          <w:szCs w:val="27"/>
          <w:lang w:eastAsia="en-US"/>
        </w:rPr>
        <w:t>тромболизисов</w:t>
      </w:r>
      <w:proofErr w:type="spellEnd"/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, в том числе селективных, ангиографических исследований и экстренных </w:t>
      </w:r>
      <w:proofErr w:type="spellStart"/>
      <w:r w:rsidRPr="00104D68">
        <w:rPr>
          <w:rFonts w:ascii="Times New Roman" w:eastAsia="Calibri" w:hAnsi="Times New Roman"/>
          <w:sz w:val="27"/>
          <w:szCs w:val="27"/>
          <w:lang w:eastAsia="en-US"/>
        </w:rPr>
        <w:t>транслюминал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ь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ных</w:t>
      </w:r>
      <w:proofErr w:type="spellEnd"/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 коронарных </w:t>
      </w:r>
      <w:proofErr w:type="spellStart"/>
      <w:r w:rsidRPr="00104D68">
        <w:rPr>
          <w:rFonts w:ascii="Times New Roman" w:eastAsia="Calibri" w:hAnsi="Times New Roman"/>
          <w:sz w:val="27"/>
          <w:szCs w:val="27"/>
          <w:lang w:eastAsia="en-US"/>
        </w:rPr>
        <w:t>ангиопластик</w:t>
      </w:r>
      <w:proofErr w:type="spellEnd"/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 пациентам с ОКС, ангиографий при ОНМК;</w:t>
      </w:r>
    </w:p>
    <w:p w:rsidR="00A25071" w:rsidRPr="00104D68" w:rsidRDefault="00A25071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>- организовано ведение регистра пациентов с ОКС и ОНМК;</w:t>
      </w:r>
    </w:p>
    <w:p w:rsidR="00D40C18" w:rsidRDefault="00A25071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>- продолжается консультативная работа регионального сосудистого центра в Александро-Мариинской областной клинической больнице по дистанционной ЭКГ-диагностике в режиме «</w:t>
      </w:r>
      <w:proofErr w:type="spellStart"/>
      <w:proofErr w:type="gramStart"/>
      <w:r w:rsidRPr="00104D68">
        <w:rPr>
          <w:rFonts w:ascii="Times New Roman" w:eastAsia="Calibri" w:hAnsi="Times New Roman"/>
          <w:sz w:val="27"/>
          <w:szCs w:val="27"/>
          <w:lang w:eastAsia="en-US"/>
        </w:rPr>
        <w:t>о</w:t>
      </w:r>
      <w:proofErr w:type="gramEnd"/>
      <w:r w:rsidRPr="00104D68">
        <w:rPr>
          <w:rFonts w:ascii="Times New Roman" w:eastAsia="Calibri" w:hAnsi="Times New Roman"/>
          <w:sz w:val="27"/>
          <w:szCs w:val="27"/>
          <w:lang w:eastAsia="en-US"/>
        </w:rPr>
        <w:t>n-line</w:t>
      </w:r>
      <w:proofErr w:type="spellEnd"/>
      <w:r w:rsidRPr="00104D68">
        <w:rPr>
          <w:rFonts w:ascii="Times New Roman" w:eastAsia="Calibri" w:hAnsi="Times New Roman"/>
          <w:sz w:val="27"/>
          <w:szCs w:val="27"/>
          <w:lang w:eastAsia="en-US"/>
        </w:rPr>
        <w:t>»</w:t>
      </w:r>
      <w:r w:rsidR="00D40C18">
        <w:rPr>
          <w:rFonts w:ascii="Times New Roman" w:eastAsia="Calibri" w:hAnsi="Times New Roman"/>
          <w:sz w:val="27"/>
          <w:szCs w:val="27"/>
          <w:lang w:eastAsia="en-US"/>
        </w:rPr>
        <w:t xml:space="preserve">; </w:t>
      </w:r>
    </w:p>
    <w:p w:rsidR="00D40C18" w:rsidRDefault="00A25071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>- организован второй этап реабилитации пациентов, перенесших острый и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н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фаркт миокарда и острые нарушения мозгового кровообращения, на базе Центра м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е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дицинской реабилитации ФСС «Тинаки», городской клинической больницы №3 им. С.М. Кирова», НУЗ «Медико-санитарная часть»</w:t>
      </w:r>
      <w:r w:rsidR="00D40C18">
        <w:rPr>
          <w:rFonts w:ascii="Times New Roman" w:eastAsia="Calibri" w:hAnsi="Times New Roman"/>
          <w:sz w:val="27"/>
          <w:szCs w:val="27"/>
          <w:lang w:eastAsia="en-US"/>
        </w:rPr>
        <w:t xml:space="preserve">; </w:t>
      </w:r>
    </w:p>
    <w:p w:rsidR="00D40C18" w:rsidRDefault="00A25071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>- проводится третий этап реабилитации пациентов, перенесших инфаркты ми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карда и инсульты, за 5 мес. текущего года в центре восстановительного лечения г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родской поликлиники №5</w:t>
      </w:r>
      <w:r w:rsidR="00D40C18">
        <w:rPr>
          <w:rFonts w:ascii="Times New Roman" w:eastAsia="Calibri" w:hAnsi="Times New Roman"/>
          <w:sz w:val="27"/>
          <w:szCs w:val="27"/>
          <w:lang w:eastAsia="en-US"/>
        </w:rPr>
        <w:t>;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 </w:t>
      </w:r>
    </w:p>
    <w:p w:rsidR="00D40C18" w:rsidRDefault="00A25071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>- продолжают свою работу мобильные медицинские комплексы для проведения диспансеризации</w:t>
      </w:r>
      <w:r w:rsidR="00D40C18">
        <w:rPr>
          <w:rFonts w:ascii="Times New Roman" w:eastAsia="Calibri" w:hAnsi="Times New Roman"/>
          <w:sz w:val="27"/>
          <w:szCs w:val="27"/>
          <w:lang w:eastAsia="en-US"/>
        </w:rPr>
        <w:t xml:space="preserve">; </w:t>
      </w:r>
    </w:p>
    <w:p w:rsidR="00D40C18" w:rsidRDefault="00A25071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>- для формирования мотивации к ведению здорового образа жизни продолжают функционировать 5 центров здоровья</w:t>
      </w:r>
      <w:r w:rsidR="00D40C18">
        <w:rPr>
          <w:rFonts w:ascii="Times New Roman" w:eastAsia="Calibri" w:hAnsi="Times New Roman"/>
          <w:sz w:val="27"/>
          <w:szCs w:val="27"/>
          <w:lang w:eastAsia="en-US"/>
        </w:rPr>
        <w:t xml:space="preserve">; </w:t>
      </w:r>
    </w:p>
    <w:p w:rsidR="00D40C18" w:rsidRDefault="00A25071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>- с целью своевременного выявления и коррекции факторов риска БСК внедрен контроль АД при каждом посещении пациентом врача амбулаторно-поликлинического учреждения</w:t>
      </w:r>
      <w:r w:rsidR="00D40C18">
        <w:rPr>
          <w:rFonts w:ascii="Times New Roman" w:eastAsia="Calibri" w:hAnsi="Times New Roman"/>
          <w:sz w:val="27"/>
          <w:szCs w:val="27"/>
          <w:lang w:eastAsia="en-US"/>
        </w:rPr>
        <w:t>;</w:t>
      </w:r>
    </w:p>
    <w:p w:rsidR="00D40C18" w:rsidRDefault="00A25071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- активно ведется просветительская работа по информированию населения о факторах риска развития </w:t>
      </w:r>
      <w:proofErr w:type="gramStart"/>
      <w:r w:rsidRPr="00104D68">
        <w:rPr>
          <w:rFonts w:ascii="Times New Roman" w:eastAsia="Calibri" w:hAnsi="Times New Roman"/>
          <w:sz w:val="27"/>
          <w:szCs w:val="27"/>
          <w:lang w:eastAsia="en-US"/>
        </w:rPr>
        <w:t>сердечно-сосудистых</w:t>
      </w:r>
      <w:proofErr w:type="gramEnd"/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 заболеваний и необходимости проф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и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лактики</w:t>
      </w:r>
      <w:r w:rsidR="00D40C18">
        <w:rPr>
          <w:rFonts w:ascii="Times New Roman" w:eastAsia="Calibri" w:hAnsi="Times New Roman"/>
          <w:sz w:val="27"/>
          <w:szCs w:val="27"/>
          <w:lang w:eastAsia="en-US"/>
        </w:rPr>
        <w:t xml:space="preserve">. </w:t>
      </w:r>
    </w:p>
    <w:p w:rsidR="00A25071" w:rsidRPr="00104D68" w:rsidRDefault="00A25071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>Случаи смерти от БСК подробно рассматриваются на заседаниях рабочей гру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п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пы по анализу случаев смерти от основных причин при министерстве здравоохран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е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ния Астраханской области, где специалистами проводится анализ диагностических ошибок.</w:t>
      </w:r>
    </w:p>
    <w:p w:rsidR="00403D1D" w:rsidRPr="00104D68" w:rsidRDefault="00403D1D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lastRenderedPageBreak/>
        <w:t>Для снижения уровня смертности от новообразований в регионе проводятся следующие мероприятия по ранней диагностике и профилактике злокачественных новообразований:</w:t>
      </w:r>
    </w:p>
    <w:p w:rsidR="00403D1D" w:rsidRPr="00104D68" w:rsidRDefault="00403D1D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proofErr w:type="gramStart"/>
      <w:r w:rsidRPr="00104D68">
        <w:rPr>
          <w:rFonts w:ascii="Times New Roman" w:eastAsia="Calibri" w:hAnsi="Times New Roman"/>
          <w:sz w:val="27"/>
          <w:szCs w:val="27"/>
          <w:lang w:eastAsia="en-US"/>
        </w:rPr>
        <w:t>- организованы и функционируют 38 смотровых кабинетов, из них 23 перви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ч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ных онкологических кабинета;</w:t>
      </w:r>
      <w:proofErr w:type="gramEnd"/>
    </w:p>
    <w:p w:rsidR="00403D1D" w:rsidRPr="00104D68" w:rsidRDefault="00403D1D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- проводятся </w:t>
      </w:r>
      <w:proofErr w:type="spellStart"/>
      <w:r w:rsidRPr="00104D68">
        <w:rPr>
          <w:rFonts w:ascii="Times New Roman" w:eastAsia="Calibri" w:hAnsi="Times New Roman"/>
          <w:sz w:val="27"/>
          <w:szCs w:val="27"/>
          <w:lang w:eastAsia="en-US"/>
        </w:rPr>
        <w:t>скрининговые</w:t>
      </w:r>
      <w:proofErr w:type="spellEnd"/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 обследования на онкопатологию: работают 19 </w:t>
      </w:r>
      <w:proofErr w:type="spellStart"/>
      <w:r w:rsidRPr="00104D68">
        <w:rPr>
          <w:rFonts w:ascii="Times New Roman" w:eastAsia="Calibri" w:hAnsi="Times New Roman"/>
          <w:sz w:val="27"/>
          <w:szCs w:val="27"/>
          <w:lang w:eastAsia="en-US"/>
        </w:rPr>
        <w:t>ма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м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мографических</w:t>
      </w:r>
      <w:proofErr w:type="spellEnd"/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 аппаратов и передвижной </w:t>
      </w:r>
      <w:proofErr w:type="spellStart"/>
      <w:r w:rsidRPr="00104D68">
        <w:rPr>
          <w:rFonts w:ascii="Times New Roman" w:eastAsia="Calibri" w:hAnsi="Times New Roman"/>
          <w:sz w:val="27"/>
          <w:szCs w:val="27"/>
          <w:lang w:eastAsia="en-US"/>
        </w:rPr>
        <w:t>маммографический</w:t>
      </w:r>
      <w:proofErr w:type="spellEnd"/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 комплекс, 30 флюор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графических кабинетов и 8 передвижных флюорографических установок, 6 компь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ю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терных томографов, исследования на </w:t>
      </w:r>
      <w:proofErr w:type="spellStart"/>
      <w:r w:rsidRPr="00104D68">
        <w:rPr>
          <w:rFonts w:ascii="Times New Roman" w:eastAsia="Calibri" w:hAnsi="Times New Roman"/>
          <w:sz w:val="27"/>
          <w:szCs w:val="27"/>
          <w:lang w:eastAsia="en-US"/>
        </w:rPr>
        <w:t>онкомаркеры</w:t>
      </w:r>
      <w:proofErr w:type="spellEnd"/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 проводят 12 лабораторий;</w:t>
      </w:r>
    </w:p>
    <w:p w:rsidR="00D40C18" w:rsidRDefault="00403D1D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- продолжается проведение обучающих семинаров для врачей-специалистов первичного звена по актуальным вопросам онкологии. </w:t>
      </w:r>
    </w:p>
    <w:p w:rsidR="00403D1D" w:rsidRPr="00104D68" w:rsidRDefault="00403D1D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>На базе областного онкологического диспансера:</w:t>
      </w:r>
    </w:p>
    <w:p w:rsidR="00D40C18" w:rsidRDefault="00403D1D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- </w:t>
      </w:r>
      <w:proofErr w:type="gramStart"/>
      <w:r w:rsidRPr="00104D68">
        <w:rPr>
          <w:rFonts w:ascii="Times New Roman" w:eastAsia="Calibri" w:hAnsi="Times New Roman"/>
          <w:sz w:val="27"/>
          <w:szCs w:val="27"/>
          <w:lang w:eastAsia="en-US"/>
        </w:rPr>
        <w:t>установлены и действуют</w:t>
      </w:r>
      <w:proofErr w:type="gramEnd"/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 современный радиотерапевтический комплекс, ко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м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пьютерный томограф, </w:t>
      </w:r>
      <w:proofErr w:type="spellStart"/>
      <w:r w:rsidRPr="00104D68">
        <w:rPr>
          <w:rFonts w:ascii="Times New Roman" w:eastAsia="Calibri" w:hAnsi="Times New Roman"/>
          <w:sz w:val="27"/>
          <w:szCs w:val="27"/>
          <w:lang w:eastAsia="en-US"/>
        </w:rPr>
        <w:t>эндовидеоскопическая</w:t>
      </w:r>
      <w:proofErr w:type="spellEnd"/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 система, роботизированные комплексы гистологической и </w:t>
      </w:r>
      <w:proofErr w:type="spellStart"/>
      <w:r w:rsidRPr="00104D68">
        <w:rPr>
          <w:rFonts w:ascii="Times New Roman" w:eastAsia="Calibri" w:hAnsi="Times New Roman"/>
          <w:sz w:val="27"/>
          <w:szCs w:val="27"/>
          <w:lang w:eastAsia="en-US"/>
        </w:rPr>
        <w:t>иммуногистох</w:t>
      </w:r>
      <w:r w:rsidR="00D40C18">
        <w:rPr>
          <w:rFonts w:ascii="Times New Roman" w:eastAsia="Calibri" w:hAnsi="Times New Roman"/>
          <w:sz w:val="27"/>
          <w:szCs w:val="27"/>
          <w:lang w:eastAsia="en-US"/>
        </w:rPr>
        <w:t>имической</w:t>
      </w:r>
      <w:proofErr w:type="spellEnd"/>
      <w:r w:rsidR="00D40C18">
        <w:rPr>
          <w:rFonts w:ascii="Times New Roman" w:eastAsia="Calibri" w:hAnsi="Times New Roman"/>
          <w:sz w:val="27"/>
          <w:szCs w:val="27"/>
          <w:lang w:eastAsia="en-US"/>
        </w:rPr>
        <w:t xml:space="preserve"> диагностики опухолей; </w:t>
      </w:r>
    </w:p>
    <w:p w:rsidR="00D40C18" w:rsidRDefault="00403D1D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>- в радиологическом отделении применяются современные методики лучевого лечения новообразований</w:t>
      </w:r>
      <w:r w:rsidR="00D40C18">
        <w:rPr>
          <w:rFonts w:ascii="Times New Roman" w:eastAsia="Calibri" w:hAnsi="Times New Roman"/>
          <w:sz w:val="27"/>
          <w:szCs w:val="27"/>
          <w:lang w:eastAsia="en-US"/>
        </w:rPr>
        <w:t xml:space="preserve">; </w:t>
      </w:r>
    </w:p>
    <w:p w:rsidR="00D40C18" w:rsidRDefault="00403D1D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>- для проведения химиотерапии развернуто 74 койки дневного пребыва</w:t>
      </w:r>
      <w:r w:rsidR="00D40C18">
        <w:rPr>
          <w:rFonts w:ascii="Times New Roman" w:eastAsia="Calibri" w:hAnsi="Times New Roman"/>
          <w:sz w:val="27"/>
          <w:szCs w:val="27"/>
          <w:lang w:eastAsia="en-US"/>
        </w:rPr>
        <w:t>ния;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 </w:t>
      </w:r>
    </w:p>
    <w:p w:rsidR="00D40C18" w:rsidRDefault="00403D1D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>- продолжает работу кабинет реабилитации и восстановительной терапии для больных, перенесших хирург</w:t>
      </w:r>
      <w:r w:rsidR="00D40C18">
        <w:rPr>
          <w:rFonts w:ascii="Times New Roman" w:eastAsia="Calibri" w:hAnsi="Times New Roman"/>
          <w:sz w:val="27"/>
          <w:szCs w:val="27"/>
          <w:lang w:eastAsia="en-US"/>
        </w:rPr>
        <w:t xml:space="preserve">ическое лечение; 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 </w:t>
      </w:r>
    </w:p>
    <w:p w:rsidR="00D40C18" w:rsidRDefault="00403D1D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>- функционируе</w:t>
      </w:r>
      <w:r w:rsidR="00D40C18">
        <w:rPr>
          <w:rFonts w:ascii="Times New Roman" w:eastAsia="Calibri" w:hAnsi="Times New Roman"/>
          <w:sz w:val="27"/>
          <w:szCs w:val="27"/>
          <w:lang w:eastAsia="en-US"/>
        </w:rPr>
        <w:t xml:space="preserve">т кабинет </w:t>
      </w:r>
      <w:proofErr w:type="spellStart"/>
      <w:r w:rsidR="00D40C18">
        <w:rPr>
          <w:rFonts w:ascii="Times New Roman" w:eastAsia="Calibri" w:hAnsi="Times New Roman"/>
          <w:sz w:val="27"/>
          <w:szCs w:val="27"/>
          <w:lang w:eastAsia="en-US"/>
        </w:rPr>
        <w:t>стомированных</w:t>
      </w:r>
      <w:proofErr w:type="spellEnd"/>
      <w:r w:rsidR="00D40C18">
        <w:rPr>
          <w:rFonts w:ascii="Times New Roman" w:eastAsia="Calibri" w:hAnsi="Times New Roman"/>
          <w:sz w:val="27"/>
          <w:szCs w:val="27"/>
          <w:lang w:eastAsia="en-US"/>
        </w:rPr>
        <w:t xml:space="preserve"> больных; 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 </w:t>
      </w:r>
    </w:p>
    <w:p w:rsidR="00D40C18" w:rsidRDefault="00403D1D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- работает </w:t>
      </w:r>
      <w:proofErr w:type="spellStart"/>
      <w:r w:rsidRPr="00104D68">
        <w:rPr>
          <w:rFonts w:ascii="Times New Roman" w:eastAsia="Calibri" w:hAnsi="Times New Roman"/>
          <w:sz w:val="27"/>
          <w:szCs w:val="27"/>
          <w:lang w:eastAsia="en-US"/>
        </w:rPr>
        <w:t>маммологический</w:t>
      </w:r>
      <w:proofErr w:type="spellEnd"/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 центр для раннего выявления патологии мо</w:t>
      </w:r>
      <w:r w:rsidR="00D40C18">
        <w:rPr>
          <w:rFonts w:ascii="Times New Roman" w:eastAsia="Calibri" w:hAnsi="Times New Roman"/>
          <w:sz w:val="27"/>
          <w:szCs w:val="27"/>
          <w:lang w:eastAsia="en-US"/>
        </w:rPr>
        <w:t>лочной железы;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 </w:t>
      </w:r>
    </w:p>
    <w:p w:rsidR="00D40C18" w:rsidRDefault="00403D1D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-  </w:t>
      </w:r>
      <w:r w:rsidR="00D40C18">
        <w:rPr>
          <w:rFonts w:ascii="Times New Roman" w:eastAsia="Calibri" w:hAnsi="Times New Roman"/>
          <w:sz w:val="27"/>
          <w:szCs w:val="27"/>
          <w:lang w:eastAsia="en-US"/>
        </w:rPr>
        <w:t xml:space="preserve">с 2014 года 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в поликлинике </w:t>
      </w:r>
      <w:proofErr w:type="spellStart"/>
      <w:r w:rsidRPr="00104D68">
        <w:rPr>
          <w:rFonts w:ascii="Times New Roman" w:eastAsia="Calibri" w:hAnsi="Times New Roman"/>
          <w:sz w:val="27"/>
          <w:szCs w:val="27"/>
          <w:lang w:eastAsia="en-US"/>
        </w:rPr>
        <w:t>онкодиспансера</w:t>
      </w:r>
      <w:proofErr w:type="spellEnd"/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 функционирует кабинет против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болевой терапии</w:t>
      </w:r>
      <w:r w:rsidR="00D40C18">
        <w:rPr>
          <w:rFonts w:ascii="Times New Roman" w:eastAsia="Calibri" w:hAnsi="Times New Roman"/>
          <w:sz w:val="27"/>
          <w:szCs w:val="27"/>
          <w:lang w:eastAsia="en-US"/>
        </w:rPr>
        <w:t xml:space="preserve">; </w:t>
      </w:r>
    </w:p>
    <w:p w:rsidR="00D40C18" w:rsidRDefault="00403D1D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-  </w:t>
      </w:r>
      <w:r w:rsidR="00D40C18">
        <w:rPr>
          <w:rFonts w:ascii="Times New Roman" w:eastAsia="Calibri" w:hAnsi="Times New Roman"/>
          <w:sz w:val="27"/>
          <w:szCs w:val="27"/>
          <w:lang w:eastAsia="en-US"/>
        </w:rPr>
        <w:t xml:space="preserve">функционирует 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30 паллиативных ко</w:t>
      </w:r>
      <w:r w:rsidR="00D40C18">
        <w:rPr>
          <w:rFonts w:ascii="Times New Roman" w:eastAsia="Calibri" w:hAnsi="Times New Roman"/>
          <w:sz w:val="27"/>
          <w:szCs w:val="27"/>
          <w:lang w:eastAsia="en-US"/>
        </w:rPr>
        <w:t xml:space="preserve">ек. </w:t>
      </w:r>
    </w:p>
    <w:p w:rsidR="00A25071" w:rsidRPr="00104D68" w:rsidRDefault="00A25071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>С целью улучшения диагностики и снижения смертности от туберкулеза в 2015 году:</w:t>
      </w:r>
    </w:p>
    <w:p w:rsidR="00D40C18" w:rsidRDefault="00A25071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>- продолжает работу новый автоматизированный лабораторный комплекс (BACTEC) для определения лекарственной устойчивости микобактерий тубер</w:t>
      </w:r>
      <w:r w:rsidR="00D40C18">
        <w:rPr>
          <w:rFonts w:ascii="Times New Roman" w:eastAsia="Calibri" w:hAnsi="Times New Roman"/>
          <w:sz w:val="27"/>
          <w:szCs w:val="27"/>
          <w:lang w:eastAsia="en-US"/>
        </w:rPr>
        <w:t xml:space="preserve">кулеза; 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 </w:t>
      </w:r>
    </w:p>
    <w:p w:rsidR="00D40C18" w:rsidRDefault="00A25071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>- функционируют 8 передвижных флюорографических установок</w:t>
      </w:r>
      <w:r w:rsidR="00D40C18">
        <w:rPr>
          <w:rFonts w:ascii="Times New Roman" w:eastAsia="Calibri" w:hAnsi="Times New Roman"/>
          <w:sz w:val="27"/>
          <w:szCs w:val="27"/>
          <w:lang w:eastAsia="en-US"/>
        </w:rPr>
        <w:t xml:space="preserve">; </w:t>
      </w:r>
    </w:p>
    <w:p w:rsidR="00D40C18" w:rsidRDefault="00A25071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>- с целью раннего выявления туберкулеза продолжается проведение профила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к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тических медицинских обследований (флюорографическое обследование, </w:t>
      </w:r>
      <w:proofErr w:type="spellStart"/>
      <w:r w:rsidRPr="00104D68">
        <w:rPr>
          <w:rFonts w:ascii="Times New Roman" w:eastAsia="Calibri" w:hAnsi="Times New Roman"/>
          <w:sz w:val="27"/>
          <w:szCs w:val="27"/>
          <w:lang w:eastAsia="en-US"/>
        </w:rPr>
        <w:t>туберк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у</w:t>
      </w:r>
      <w:r w:rsidR="00D40C18">
        <w:rPr>
          <w:rFonts w:ascii="Times New Roman" w:eastAsia="Calibri" w:hAnsi="Times New Roman"/>
          <w:sz w:val="27"/>
          <w:szCs w:val="27"/>
          <w:lang w:eastAsia="en-US"/>
        </w:rPr>
        <w:t>линодиагностика</w:t>
      </w:r>
      <w:proofErr w:type="spellEnd"/>
      <w:r w:rsidR="00D40C18">
        <w:rPr>
          <w:rFonts w:ascii="Times New Roman" w:eastAsia="Calibri" w:hAnsi="Times New Roman"/>
          <w:sz w:val="27"/>
          <w:szCs w:val="27"/>
          <w:lang w:eastAsia="en-US"/>
        </w:rPr>
        <w:t>, микроскопия);</w:t>
      </w:r>
    </w:p>
    <w:p w:rsidR="00D40C18" w:rsidRDefault="00A25071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>- осуществляется социальная поддержка больных туберкулезом: организовано бесплатное лекарственное лечение, обеспечивается психологическое и правовое с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провождение больных, санаторно-курортное лечение</w:t>
      </w:r>
      <w:r w:rsidR="00D40C18">
        <w:rPr>
          <w:rFonts w:ascii="Times New Roman" w:eastAsia="Calibri" w:hAnsi="Times New Roman"/>
          <w:sz w:val="27"/>
          <w:szCs w:val="27"/>
          <w:lang w:eastAsia="en-US"/>
        </w:rPr>
        <w:t>;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 </w:t>
      </w:r>
    </w:p>
    <w:p w:rsidR="00D40C18" w:rsidRDefault="00A25071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- широко используются молекулярно-генетические методы, </w:t>
      </w:r>
      <w:r w:rsidR="00D40C18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тмечается увел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и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чение объёмов радикальных хирургических вмешательств</w:t>
      </w:r>
      <w:r w:rsidR="00D40C18">
        <w:rPr>
          <w:rFonts w:ascii="Times New Roman" w:eastAsia="Calibri" w:hAnsi="Times New Roman"/>
          <w:sz w:val="27"/>
          <w:szCs w:val="27"/>
          <w:lang w:eastAsia="en-US"/>
        </w:rPr>
        <w:t xml:space="preserve">; </w:t>
      </w:r>
    </w:p>
    <w:p w:rsidR="00A25071" w:rsidRPr="00104D68" w:rsidRDefault="00A25071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>- с целью уменьшения случаев отрыва пациентов от лечения с 1 марта организ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ван стационар на дом</w:t>
      </w:r>
      <w:r w:rsidR="000F532F" w:rsidRPr="00104D68">
        <w:rPr>
          <w:rFonts w:ascii="Times New Roman" w:eastAsia="Calibri" w:hAnsi="Times New Roman"/>
          <w:sz w:val="27"/>
          <w:szCs w:val="27"/>
          <w:lang w:eastAsia="en-US"/>
        </w:rPr>
        <w:t>у, охвачено лечением 12 человек.</w:t>
      </w:r>
    </w:p>
    <w:p w:rsidR="00A25071" w:rsidRPr="00104D68" w:rsidRDefault="00A25071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proofErr w:type="gramStart"/>
      <w:r w:rsidRPr="00104D68">
        <w:rPr>
          <w:rFonts w:ascii="Times New Roman" w:eastAsia="Calibri" w:hAnsi="Times New Roman"/>
          <w:sz w:val="27"/>
          <w:szCs w:val="27"/>
          <w:lang w:eastAsia="en-US"/>
        </w:rPr>
        <w:t>Для активного выявления факторов риска и своевременного принятия мер пр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филактической направленности в отношении наиболее распространенных заболев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а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ний, в том числе туберкулеза, заключено трехстороннее соглашение (от 27.07.2012) о сотрудничестве и взаимодействии министерства здравоохранения Астраханской о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б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ласти, министерства социального развития и труда Астраханской области, министе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р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ства образования Астраханской области и Управления Министерства внутренних дел 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lastRenderedPageBreak/>
        <w:t>Российской Федерации по Астраханской области по решению медико-социальных проблем.</w:t>
      </w:r>
      <w:proofErr w:type="gramEnd"/>
    </w:p>
    <w:p w:rsidR="00A25071" w:rsidRPr="00104D68" w:rsidRDefault="00A25071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>В настоящее время в данное соглашение вносятся изменения в части формир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вания </w:t>
      </w:r>
      <w:proofErr w:type="gramStart"/>
      <w:r w:rsidRPr="00104D68">
        <w:rPr>
          <w:rFonts w:ascii="Times New Roman" w:eastAsia="Calibri" w:hAnsi="Times New Roman"/>
          <w:sz w:val="27"/>
          <w:szCs w:val="27"/>
          <w:lang w:eastAsia="en-US"/>
        </w:rPr>
        <w:t>медико-социальных</w:t>
      </w:r>
      <w:proofErr w:type="gramEnd"/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 групп для проведения патронажа хронических больных и лиц с факторами риска развития социально значимых заболеваний (алкоголизм, наркомания), контроля за приемом лекарственных препаратов и выполнением назн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а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чений врача среди граждан, нуждающихся в социальном обслуживании.</w:t>
      </w:r>
    </w:p>
    <w:p w:rsidR="00A25071" w:rsidRPr="00104D68" w:rsidRDefault="00A25071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>При уклонении от обследования и лечения руководителем медицинской орган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и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зации, за которой закреплён данный больной, подаются документы в прокуратуру для привлечения к принудительному лечению по решению суда.</w:t>
      </w:r>
    </w:p>
    <w:p w:rsidR="008051EA" w:rsidRPr="00104D68" w:rsidRDefault="008051EA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>В регионе проводится комплекс мероприятий по совершенствованию медици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н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ской помощи пострадавшим при ДТП:</w:t>
      </w:r>
    </w:p>
    <w:p w:rsidR="008051EA" w:rsidRPr="00104D68" w:rsidRDefault="008051EA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>- работает центр спутникового мониторинга «ГЛОНАСС» на базе Территор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и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ального центра медицины катастроф, который проводит мониторинг передвижения машин службы скорой медицинской помощи, оснащенных этой системой;</w:t>
      </w:r>
    </w:p>
    <w:p w:rsidR="008051EA" w:rsidRPr="00104D68" w:rsidRDefault="008051EA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- служба скорой медицинской помощи дооснащена </w:t>
      </w:r>
      <w:proofErr w:type="spellStart"/>
      <w:r w:rsidRPr="00104D68">
        <w:rPr>
          <w:rFonts w:ascii="Times New Roman" w:eastAsia="Calibri" w:hAnsi="Times New Roman"/>
          <w:sz w:val="27"/>
          <w:szCs w:val="27"/>
          <w:lang w:eastAsia="en-US"/>
        </w:rPr>
        <w:t>реанимобилями</w:t>
      </w:r>
      <w:proofErr w:type="spellEnd"/>
      <w:r w:rsidRPr="00104D68">
        <w:rPr>
          <w:rFonts w:ascii="Times New Roman" w:eastAsia="Calibri" w:hAnsi="Times New Roman"/>
          <w:sz w:val="27"/>
          <w:szCs w:val="27"/>
          <w:lang w:eastAsia="en-US"/>
        </w:rPr>
        <w:t>, что позв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лило уменьшить время доставки в </w:t>
      </w:r>
      <w:proofErr w:type="spellStart"/>
      <w:r w:rsidRPr="00104D68">
        <w:rPr>
          <w:rFonts w:ascii="Times New Roman" w:eastAsia="Calibri" w:hAnsi="Times New Roman"/>
          <w:sz w:val="27"/>
          <w:szCs w:val="27"/>
          <w:lang w:eastAsia="en-US"/>
        </w:rPr>
        <w:t>травмацентры</w:t>
      </w:r>
      <w:proofErr w:type="spellEnd"/>
      <w:r w:rsidRPr="00104D68">
        <w:rPr>
          <w:rFonts w:ascii="Times New Roman" w:eastAsia="Calibri" w:hAnsi="Times New Roman"/>
          <w:sz w:val="27"/>
          <w:szCs w:val="27"/>
          <w:lang w:eastAsia="en-US"/>
        </w:rPr>
        <w:t>, своевременно оказать медици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н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скую помощь и снизить летальные исходы в учреждениях здравоохранения пацие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н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тов, пострадавших в ДТП; </w:t>
      </w:r>
    </w:p>
    <w:p w:rsidR="008051EA" w:rsidRPr="00104D68" w:rsidRDefault="008051EA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>- в учебном центре Территориального центра медицины катастроф продолжае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т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ся </w:t>
      </w:r>
      <w:proofErr w:type="gramStart"/>
      <w:r w:rsidRPr="00104D68">
        <w:rPr>
          <w:rFonts w:ascii="Times New Roman" w:eastAsia="Calibri" w:hAnsi="Times New Roman"/>
          <w:sz w:val="27"/>
          <w:szCs w:val="27"/>
          <w:lang w:eastAsia="en-US"/>
        </w:rPr>
        <w:t>обучение медицинских работников по оказанию</w:t>
      </w:r>
      <w:proofErr w:type="gramEnd"/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 скорой медицинской помощи п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страдавшим в ДТП. Продолжается обучение сотрудников специальных служб по в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просам оказания первой помощи.</w:t>
      </w:r>
    </w:p>
    <w:p w:rsidR="008051EA" w:rsidRPr="00104D68" w:rsidRDefault="008051EA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С целью снижения детской смертности на территории Астраханской области проводятся комплексные мероприятия, в </w:t>
      </w:r>
      <w:proofErr w:type="spellStart"/>
      <w:r w:rsidRPr="00104D68">
        <w:rPr>
          <w:rFonts w:ascii="Times New Roman" w:eastAsia="Calibri" w:hAnsi="Times New Roman"/>
          <w:sz w:val="27"/>
          <w:szCs w:val="27"/>
          <w:lang w:eastAsia="en-US"/>
        </w:rPr>
        <w:t>т.ч</w:t>
      </w:r>
      <w:proofErr w:type="spellEnd"/>
      <w:r w:rsidRPr="00104D68">
        <w:rPr>
          <w:rFonts w:ascii="Times New Roman" w:eastAsia="Calibri" w:hAnsi="Times New Roman"/>
          <w:sz w:val="27"/>
          <w:szCs w:val="27"/>
          <w:lang w:eastAsia="en-US"/>
        </w:rPr>
        <w:t>.:</w:t>
      </w:r>
    </w:p>
    <w:p w:rsidR="00296243" w:rsidRDefault="008051EA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1. </w:t>
      </w:r>
      <w:proofErr w:type="gramStart"/>
      <w:r w:rsidRPr="00104D68">
        <w:rPr>
          <w:rFonts w:ascii="Times New Roman" w:eastAsia="Calibri" w:hAnsi="Times New Roman"/>
          <w:sz w:val="27"/>
          <w:szCs w:val="27"/>
          <w:lang w:eastAsia="en-US"/>
        </w:rPr>
        <w:t>Организована и проводится</w:t>
      </w:r>
      <w:proofErr w:type="gramEnd"/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 комплексная </w:t>
      </w:r>
      <w:proofErr w:type="spellStart"/>
      <w:r w:rsidRPr="00104D68">
        <w:rPr>
          <w:rFonts w:ascii="Times New Roman" w:eastAsia="Calibri" w:hAnsi="Times New Roman"/>
          <w:sz w:val="27"/>
          <w:szCs w:val="27"/>
          <w:lang w:eastAsia="en-US"/>
        </w:rPr>
        <w:t>пренатальная</w:t>
      </w:r>
      <w:proofErr w:type="spellEnd"/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 (дородовая) диагн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стика, включающая ультразвуковой и биохимический скрининг на сывороточные маркеры матери, программу индивидуального риска, инвазивные методы диагност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и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ки для профилактики врожденных и наследственных болезней. </w:t>
      </w:r>
    </w:p>
    <w:p w:rsidR="00296243" w:rsidRDefault="008051EA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2. </w:t>
      </w:r>
      <w:r w:rsidR="00296243">
        <w:rPr>
          <w:rFonts w:ascii="Times New Roman" w:eastAsia="Calibri" w:hAnsi="Times New Roman"/>
          <w:sz w:val="27"/>
          <w:szCs w:val="27"/>
          <w:lang w:eastAsia="en-US"/>
        </w:rPr>
        <w:t>С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оздан экспертный совет по разбору детской и материнской смертности</w:t>
      </w:r>
      <w:r w:rsidR="00296243">
        <w:rPr>
          <w:rFonts w:ascii="Times New Roman" w:eastAsia="Calibri" w:hAnsi="Times New Roman"/>
          <w:sz w:val="27"/>
          <w:szCs w:val="27"/>
          <w:lang w:eastAsia="en-US"/>
        </w:rPr>
        <w:t xml:space="preserve">. 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 </w:t>
      </w:r>
    </w:p>
    <w:p w:rsidR="008051EA" w:rsidRPr="00104D68" w:rsidRDefault="008051EA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>3. Министерством здравоохранения Астраханской области регулярно проводя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т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ся совещания с руководителями учреждения здравоохранения, представителями го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с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ударственного бюджетного образовательного учреждения высшего профессионал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ь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ного образования «Астраханский государственный медицинский университет» по выработке мероприятий, направленных на снижение детской смертности.</w:t>
      </w:r>
    </w:p>
    <w:p w:rsidR="008051EA" w:rsidRPr="00104D68" w:rsidRDefault="008051EA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4. </w:t>
      </w:r>
      <w:proofErr w:type="gramStart"/>
      <w:r w:rsidRPr="00104D68">
        <w:rPr>
          <w:rFonts w:ascii="Times New Roman" w:eastAsia="Calibri" w:hAnsi="Times New Roman"/>
          <w:sz w:val="27"/>
          <w:szCs w:val="27"/>
          <w:lang w:eastAsia="en-US"/>
        </w:rPr>
        <w:t>Проведены мероприятия по дооснащению оборудованием отделений реан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и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мации учреждений здравоохранения детства и родовспоможения (областной перин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а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тальный центр ГБУЗ АО Александро-Мариинской  областной клинической больн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и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цы (7 аппаратов ИВЛ, 3 инкубатора), ГБУЗ АО «Детская городская клиническая больница №1» (6 аппаратов ИВЛ, 2 инкубатора), ГБУЗ АО «Клинический родильный дом» (7 аппаратов ИВЛ, 1 инкубатор), ГБУЗ АО «Областная детская клиническая больница им. Н.Н. </w:t>
      </w:r>
      <w:proofErr w:type="spellStart"/>
      <w:r w:rsidRPr="00104D68">
        <w:rPr>
          <w:rFonts w:ascii="Times New Roman" w:eastAsia="Calibri" w:hAnsi="Times New Roman"/>
          <w:sz w:val="27"/>
          <w:szCs w:val="27"/>
          <w:lang w:eastAsia="en-US"/>
        </w:rPr>
        <w:t>Силищевой</w:t>
      </w:r>
      <w:proofErr w:type="spellEnd"/>
      <w:r w:rsidRPr="00104D68">
        <w:rPr>
          <w:rFonts w:ascii="Times New Roman" w:eastAsia="Calibri" w:hAnsi="Times New Roman"/>
          <w:sz w:val="27"/>
          <w:szCs w:val="27"/>
          <w:lang w:eastAsia="en-US"/>
        </w:rPr>
        <w:t>» (1 аппарат</w:t>
      </w:r>
      <w:proofErr w:type="gramEnd"/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 </w:t>
      </w:r>
      <w:proofErr w:type="gramStart"/>
      <w:r w:rsidRPr="00104D68">
        <w:rPr>
          <w:rFonts w:ascii="Times New Roman" w:eastAsia="Calibri" w:hAnsi="Times New Roman"/>
          <w:sz w:val="27"/>
          <w:szCs w:val="27"/>
          <w:lang w:eastAsia="en-US"/>
        </w:rPr>
        <w:t>ИВЛ, 1 инкубатор).</w:t>
      </w:r>
      <w:proofErr w:type="gramEnd"/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 В 2015 году продо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л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жается дооснащение медицинских учреждений, оказывающих помощь детскому населению. </w:t>
      </w:r>
    </w:p>
    <w:p w:rsidR="008051EA" w:rsidRPr="00104D68" w:rsidRDefault="008051EA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>5. В работу учреждений, оказывающих первичную медико-санитарную и спец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и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ализированную медицинскую помощь детскому населению </w:t>
      </w:r>
      <w:proofErr w:type="gramStart"/>
      <w:r w:rsidRPr="00104D68">
        <w:rPr>
          <w:rFonts w:ascii="Times New Roman" w:eastAsia="Calibri" w:hAnsi="Times New Roman"/>
          <w:sz w:val="27"/>
          <w:szCs w:val="27"/>
          <w:lang w:eastAsia="en-US"/>
        </w:rPr>
        <w:t>внедрены</w:t>
      </w:r>
      <w:proofErr w:type="gramEnd"/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: </w:t>
      </w:r>
    </w:p>
    <w:p w:rsidR="008051EA" w:rsidRPr="00104D68" w:rsidRDefault="008051EA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- протокол патронажа ребенка первого года жизни; </w:t>
      </w:r>
    </w:p>
    <w:p w:rsidR="008051EA" w:rsidRPr="00104D68" w:rsidRDefault="008051EA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proofErr w:type="gramStart"/>
      <w:r w:rsidRPr="00104D68">
        <w:rPr>
          <w:rFonts w:ascii="Times New Roman" w:eastAsia="Calibri" w:hAnsi="Times New Roman"/>
          <w:sz w:val="27"/>
          <w:szCs w:val="27"/>
          <w:lang w:eastAsia="en-US"/>
        </w:rPr>
        <w:lastRenderedPageBreak/>
        <w:t xml:space="preserve">- контрольные чек-листы для среднего медперсонала в акушерских и </w:t>
      </w:r>
      <w:proofErr w:type="spellStart"/>
      <w:r w:rsidRPr="00104D68">
        <w:rPr>
          <w:rFonts w:ascii="Times New Roman" w:eastAsia="Calibri" w:hAnsi="Times New Roman"/>
          <w:sz w:val="27"/>
          <w:szCs w:val="27"/>
          <w:lang w:eastAsia="en-US"/>
        </w:rPr>
        <w:t>неонатол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гических</w:t>
      </w:r>
      <w:proofErr w:type="spellEnd"/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 стационарах Астраханской области.</w:t>
      </w:r>
      <w:proofErr w:type="gramEnd"/>
    </w:p>
    <w:p w:rsidR="008051EA" w:rsidRPr="00104D68" w:rsidRDefault="008051EA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>6. Продолжается взаимодействие с министерством социального развития и тр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у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да Астраханской области в рамках межведомственного взаимодействия по работе с социально - неблагополучными семьями. </w:t>
      </w:r>
    </w:p>
    <w:p w:rsidR="00433A37" w:rsidRDefault="008051EA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7. </w:t>
      </w:r>
      <w:r w:rsidR="00296243">
        <w:rPr>
          <w:rFonts w:ascii="Times New Roman" w:eastAsia="Calibri" w:hAnsi="Times New Roman"/>
          <w:sz w:val="27"/>
          <w:szCs w:val="27"/>
          <w:lang w:eastAsia="en-US"/>
        </w:rPr>
        <w:t xml:space="preserve">Продолжается обучение 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медицинских работников, оказывающих помощь женщинам и детям</w:t>
      </w:r>
      <w:r w:rsidR="00433A37">
        <w:rPr>
          <w:rFonts w:ascii="Times New Roman" w:eastAsia="Calibri" w:hAnsi="Times New Roman"/>
          <w:sz w:val="27"/>
          <w:szCs w:val="27"/>
          <w:lang w:eastAsia="en-US"/>
        </w:rPr>
        <w:t xml:space="preserve">. </w:t>
      </w:r>
    </w:p>
    <w:p w:rsidR="008051EA" w:rsidRPr="00104D68" w:rsidRDefault="008051EA" w:rsidP="00204D82">
      <w:pPr>
        <w:pStyle w:val="aa"/>
        <w:ind w:firstLine="567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04D68">
        <w:rPr>
          <w:rFonts w:ascii="Times New Roman" w:eastAsia="Calibri" w:hAnsi="Times New Roman"/>
          <w:sz w:val="27"/>
          <w:szCs w:val="27"/>
          <w:lang w:eastAsia="en-US"/>
        </w:rPr>
        <w:t>8. Продолжается работа по профилактике внутрибольничных инфекций в ак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у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 xml:space="preserve">шерских стационарах, в </w:t>
      </w:r>
      <w:proofErr w:type="spellStart"/>
      <w:r w:rsidRPr="00104D68">
        <w:rPr>
          <w:rFonts w:ascii="Times New Roman" w:eastAsia="Calibri" w:hAnsi="Times New Roman"/>
          <w:sz w:val="27"/>
          <w:szCs w:val="27"/>
          <w:lang w:eastAsia="en-US"/>
        </w:rPr>
        <w:t>т.ч</w:t>
      </w:r>
      <w:proofErr w:type="spellEnd"/>
      <w:r w:rsidRPr="00104D68">
        <w:rPr>
          <w:rFonts w:ascii="Times New Roman" w:eastAsia="Calibri" w:hAnsi="Times New Roman"/>
          <w:sz w:val="27"/>
          <w:szCs w:val="27"/>
          <w:lang w:eastAsia="en-US"/>
        </w:rPr>
        <w:t>. установка видеорегистраторов для соблюдения медр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а</w:t>
      </w:r>
      <w:r w:rsidRPr="00104D68">
        <w:rPr>
          <w:rFonts w:ascii="Times New Roman" w:eastAsia="Calibri" w:hAnsi="Times New Roman"/>
          <w:sz w:val="27"/>
          <w:szCs w:val="27"/>
          <w:lang w:eastAsia="en-US"/>
        </w:rPr>
        <w:t>ботниками требований санитарно-противоэпидемических мероприятий.</w:t>
      </w:r>
    </w:p>
    <w:p w:rsidR="00702E18" w:rsidRPr="00C13FF2" w:rsidRDefault="00702E18" w:rsidP="00204D82">
      <w:pPr>
        <w:ind w:firstLine="567"/>
        <w:jc w:val="center"/>
        <w:rPr>
          <w:rFonts w:cs="Times New Roman"/>
          <w:szCs w:val="28"/>
        </w:rPr>
      </w:pPr>
    </w:p>
    <w:sectPr w:rsidR="00702E18" w:rsidRPr="00C13FF2" w:rsidSect="000425F8">
      <w:headerReference w:type="default" r:id="rId9"/>
      <w:pgSz w:w="11906" w:h="16838"/>
      <w:pgMar w:top="851" w:right="1134" w:bottom="851" w:left="850" w:header="510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5FF" w:rsidRDefault="00D945FF" w:rsidP="00D63BF8">
      <w:r>
        <w:separator/>
      </w:r>
    </w:p>
  </w:endnote>
  <w:endnote w:type="continuationSeparator" w:id="0">
    <w:p w:rsidR="00D945FF" w:rsidRDefault="00D945FF" w:rsidP="00D63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5FF" w:rsidRDefault="00D945FF" w:rsidP="00D63BF8">
      <w:r>
        <w:separator/>
      </w:r>
    </w:p>
  </w:footnote>
  <w:footnote w:type="continuationSeparator" w:id="0">
    <w:p w:rsidR="00D945FF" w:rsidRDefault="00D945FF" w:rsidP="00D63B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4513692"/>
    </w:sdtPr>
    <w:sdtEndPr>
      <w:rPr>
        <w:sz w:val="24"/>
        <w:szCs w:val="24"/>
      </w:rPr>
    </w:sdtEndPr>
    <w:sdtContent>
      <w:p w:rsidR="00EC4121" w:rsidRPr="00D63BF8" w:rsidRDefault="00EC4121">
        <w:pPr>
          <w:pStyle w:val="a6"/>
          <w:jc w:val="center"/>
          <w:rPr>
            <w:sz w:val="24"/>
            <w:szCs w:val="24"/>
          </w:rPr>
        </w:pPr>
        <w:r w:rsidRPr="00D63BF8">
          <w:rPr>
            <w:sz w:val="24"/>
            <w:szCs w:val="24"/>
          </w:rPr>
          <w:fldChar w:fldCharType="begin"/>
        </w:r>
        <w:r w:rsidRPr="00D63BF8">
          <w:rPr>
            <w:sz w:val="24"/>
            <w:szCs w:val="24"/>
          </w:rPr>
          <w:instrText>PAGE   \* MERGEFORMAT</w:instrText>
        </w:r>
        <w:r w:rsidRPr="00D63BF8">
          <w:rPr>
            <w:sz w:val="24"/>
            <w:szCs w:val="24"/>
          </w:rPr>
          <w:fldChar w:fldCharType="separate"/>
        </w:r>
        <w:r w:rsidR="00780040">
          <w:rPr>
            <w:noProof/>
            <w:sz w:val="24"/>
            <w:szCs w:val="24"/>
          </w:rPr>
          <w:t>6</w:t>
        </w:r>
        <w:r w:rsidRPr="00D63BF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D3F67"/>
    <w:multiLevelType w:val="hybridMultilevel"/>
    <w:tmpl w:val="4BB2623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FF5FD9"/>
    <w:multiLevelType w:val="hybridMultilevel"/>
    <w:tmpl w:val="80384B72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2">
    <w:nsid w:val="247603E2"/>
    <w:multiLevelType w:val="hybridMultilevel"/>
    <w:tmpl w:val="10E0C242"/>
    <w:lvl w:ilvl="0" w:tplc="D6121FB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8017CA"/>
    <w:multiLevelType w:val="hybridMultilevel"/>
    <w:tmpl w:val="A97800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4C108E"/>
    <w:multiLevelType w:val="hybridMultilevel"/>
    <w:tmpl w:val="36F60A38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D10"/>
    <w:rsid w:val="00001282"/>
    <w:rsid w:val="0000287A"/>
    <w:rsid w:val="00006B3F"/>
    <w:rsid w:val="00010EA4"/>
    <w:rsid w:val="0001116B"/>
    <w:rsid w:val="00012D18"/>
    <w:rsid w:val="0001386B"/>
    <w:rsid w:val="00013C7D"/>
    <w:rsid w:val="0001504D"/>
    <w:rsid w:val="0001577A"/>
    <w:rsid w:val="00016726"/>
    <w:rsid w:val="0001695E"/>
    <w:rsid w:val="000176CE"/>
    <w:rsid w:val="00017B1B"/>
    <w:rsid w:val="00017CC0"/>
    <w:rsid w:val="000207D5"/>
    <w:rsid w:val="00021859"/>
    <w:rsid w:val="0002193B"/>
    <w:rsid w:val="000256E6"/>
    <w:rsid w:val="00026AAA"/>
    <w:rsid w:val="000303C1"/>
    <w:rsid w:val="000304BC"/>
    <w:rsid w:val="0003101E"/>
    <w:rsid w:val="00032B3E"/>
    <w:rsid w:val="00032EF8"/>
    <w:rsid w:val="00033379"/>
    <w:rsid w:val="00033605"/>
    <w:rsid w:val="00033E69"/>
    <w:rsid w:val="000362BF"/>
    <w:rsid w:val="00036B12"/>
    <w:rsid w:val="000375F3"/>
    <w:rsid w:val="000404C9"/>
    <w:rsid w:val="000425F8"/>
    <w:rsid w:val="00043B5D"/>
    <w:rsid w:val="00043E66"/>
    <w:rsid w:val="00043F95"/>
    <w:rsid w:val="0004499D"/>
    <w:rsid w:val="00044EA2"/>
    <w:rsid w:val="00045A61"/>
    <w:rsid w:val="00046340"/>
    <w:rsid w:val="000468F0"/>
    <w:rsid w:val="0005015F"/>
    <w:rsid w:val="000508DC"/>
    <w:rsid w:val="00050D37"/>
    <w:rsid w:val="00051961"/>
    <w:rsid w:val="0005264D"/>
    <w:rsid w:val="000533A1"/>
    <w:rsid w:val="00054080"/>
    <w:rsid w:val="00054636"/>
    <w:rsid w:val="00054933"/>
    <w:rsid w:val="00054A1F"/>
    <w:rsid w:val="00055D08"/>
    <w:rsid w:val="00055F06"/>
    <w:rsid w:val="00056431"/>
    <w:rsid w:val="00056F3E"/>
    <w:rsid w:val="0005722D"/>
    <w:rsid w:val="000601A0"/>
    <w:rsid w:val="00060BF7"/>
    <w:rsid w:val="00060E59"/>
    <w:rsid w:val="00061939"/>
    <w:rsid w:val="00062711"/>
    <w:rsid w:val="000633BF"/>
    <w:rsid w:val="000634FC"/>
    <w:rsid w:val="00064091"/>
    <w:rsid w:val="0006427A"/>
    <w:rsid w:val="000665C4"/>
    <w:rsid w:val="00066D1D"/>
    <w:rsid w:val="000671FB"/>
    <w:rsid w:val="000672D9"/>
    <w:rsid w:val="00067CAD"/>
    <w:rsid w:val="0007208D"/>
    <w:rsid w:val="00072D5F"/>
    <w:rsid w:val="00072F0D"/>
    <w:rsid w:val="0007347B"/>
    <w:rsid w:val="00073ADE"/>
    <w:rsid w:val="00074993"/>
    <w:rsid w:val="00074A13"/>
    <w:rsid w:val="00074A8B"/>
    <w:rsid w:val="00075B7C"/>
    <w:rsid w:val="000764D3"/>
    <w:rsid w:val="0007696A"/>
    <w:rsid w:val="000805CD"/>
    <w:rsid w:val="000805E9"/>
    <w:rsid w:val="00081878"/>
    <w:rsid w:val="00081C7D"/>
    <w:rsid w:val="000820B3"/>
    <w:rsid w:val="0008315E"/>
    <w:rsid w:val="0008395D"/>
    <w:rsid w:val="00084EAC"/>
    <w:rsid w:val="00085033"/>
    <w:rsid w:val="00085A75"/>
    <w:rsid w:val="000860CF"/>
    <w:rsid w:val="00087260"/>
    <w:rsid w:val="00087F93"/>
    <w:rsid w:val="00090787"/>
    <w:rsid w:val="000918ED"/>
    <w:rsid w:val="0009209A"/>
    <w:rsid w:val="00092E7F"/>
    <w:rsid w:val="00092EC6"/>
    <w:rsid w:val="00092F15"/>
    <w:rsid w:val="000951BA"/>
    <w:rsid w:val="00097266"/>
    <w:rsid w:val="000979DF"/>
    <w:rsid w:val="000A0723"/>
    <w:rsid w:val="000A2D30"/>
    <w:rsid w:val="000A338E"/>
    <w:rsid w:val="000A3FE9"/>
    <w:rsid w:val="000A47B1"/>
    <w:rsid w:val="000A47B9"/>
    <w:rsid w:val="000A4EA9"/>
    <w:rsid w:val="000A5889"/>
    <w:rsid w:val="000A64F7"/>
    <w:rsid w:val="000A713F"/>
    <w:rsid w:val="000A78B8"/>
    <w:rsid w:val="000A79A0"/>
    <w:rsid w:val="000A7BB9"/>
    <w:rsid w:val="000B217B"/>
    <w:rsid w:val="000B31BE"/>
    <w:rsid w:val="000B42A6"/>
    <w:rsid w:val="000B530B"/>
    <w:rsid w:val="000B55EF"/>
    <w:rsid w:val="000B5844"/>
    <w:rsid w:val="000B7665"/>
    <w:rsid w:val="000B7AE2"/>
    <w:rsid w:val="000C0284"/>
    <w:rsid w:val="000C0667"/>
    <w:rsid w:val="000C0A14"/>
    <w:rsid w:val="000C2732"/>
    <w:rsid w:val="000C3AFC"/>
    <w:rsid w:val="000C5038"/>
    <w:rsid w:val="000C50F5"/>
    <w:rsid w:val="000C5139"/>
    <w:rsid w:val="000C615E"/>
    <w:rsid w:val="000C6422"/>
    <w:rsid w:val="000C7785"/>
    <w:rsid w:val="000C7AAB"/>
    <w:rsid w:val="000C7C81"/>
    <w:rsid w:val="000D0D46"/>
    <w:rsid w:val="000D1B08"/>
    <w:rsid w:val="000D5C5F"/>
    <w:rsid w:val="000D6199"/>
    <w:rsid w:val="000D6C70"/>
    <w:rsid w:val="000E0C8D"/>
    <w:rsid w:val="000E2DBA"/>
    <w:rsid w:val="000E33BC"/>
    <w:rsid w:val="000E370C"/>
    <w:rsid w:val="000E3FA7"/>
    <w:rsid w:val="000E48F7"/>
    <w:rsid w:val="000E5069"/>
    <w:rsid w:val="000E5D90"/>
    <w:rsid w:val="000E6E05"/>
    <w:rsid w:val="000E70A2"/>
    <w:rsid w:val="000F0AE5"/>
    <w:rsid w:val="000F0FA9"/>
    <w:rsid w:val="000F29AC"/>
    <w:rsid w:val="000F35F6"/>
    <w:rsid w:val="000F4218"/>
    <w:rsid w:val="000F4A96"/>
    <w:rsid w:val="000F532F"/>
    <w:rsid w:val="000F5341"/>
    <w:rsid w:val="000F534C"/>
    <w:rsid w:val="000F7128"/>
    <w:rsid w:val="000F75BC"/>
    <w:rsid w:val="000F7840"/>
    <w:rsid w:val="00100B36"/>
    <w:rsid w:val="00101849"/>
    <w:rsid w:val="001026F3"/>
    <w:rsid w:val="00104D68"/>
    <w:rsid w:val="00106C40"/>
    <w:rsid w:val="00106FE9"/>
    <w:rsid w:val="001122C1"/>
    <w:rsid w:val="00114862"/>
    <w:rsid w:val="001154AE"/>
    <w:rsid w:val="00115851"/>
    <w:rsid w:val="00116F46"/>
    <w:rsid w:val="0011724E"/>
    <w:rsid w:val="00117B1D"/>
    <w:rsid w:val="00120D54"/>
    <w:rsid w:val="00123E8F"/>
    <w:rsid w:val="0012421D"/>
    <w:rsid w:val="0012576B"/>
    <w:rsid w:val="00126B73"/>
    <w:rsid w:val="00127696"/>
    <w:rsid w:val="00127F1E"/>
    <w:rsid w:val="0013092B"/>
    <w:rsid w:val="001313A7"/>
    <w:rsid w:val="001314EC"/>
    <w:rsid w:val="00133CEB"/>
    <w:rsid w:val="001346D3"/>
    <w:rsid w:val="001370B3"/>
    <w:rsid w:val="00137B28"/>
    <w:rsid w:val="001402F9"/>
    <w:rsid w:val="00140C44"/>
    <w:rsid w:val="0014146C"/>
    <w:rsid w:val="00144312"/>
    <w:rsid w:val="00145999"/>
    <w:rsid w:val="00146229"/>
    <w:rsid w:val="00146D5A"/>
    <w:rsid w:val="001472D2"/>
    <w:rsid w:val="00152C69"/>
    <w:rsid w:val="00152ECE"/>
    <w:rsid w:val="001545CC"/>
    <w:rsid w:val="00154D7D"/>
    <w:rsid w:val="00154E74"/>
    <w:rsid w:val="00155379"/>
    <w:rsid w:val="00156BBF"/>
    <w:rsid w:val="001573DE"/>
    <w:rsid w:val="00157542"/>
    <w:rsid w:val="001601C9"/>
    <w:rsid w:val="0016026C"/>
    <w:rsid w:val="001604FD"/>
    <w:rsid w:val="0016080E"/>
    <w:rsid w:val="00160DE1"/>
    <w:rsid w:val="00161821"/>
    <w:rsid w:val="001654D6"/>
    <w:rsid w:val="001657DC"/>
    <w:rsid w:val="00165C84"/>
    <w:rsid w:val="00166EFE"/>
    <w:rsid w:val="00166F85"/>
    <w:rsid w:val="00167F38"/>
    <w:rsid w:val="00170A6E"/>
    <w:rsid w:val="00170D75"/>
    <w:rsid w:val="00173CDF"/>
    <w:rsid w:val="00175F5B"/>
    <w:rsid w:val="00180CE4"/>
    <w:rsid w:val="00182284"/>
    <w:rsid w:val="00182F9F"/>
    <w:rsid w:val="001837C8"/>
    <w:rsid w:val="00184390"/>
    <w:rsid w:val="001854AD"/>
    <w:rsid w:val="00186A7A"/>
    <w:rsid w:val="00191E2B"/>
    <w:rsid w:val="001920EC"/>
    <w:rsid w:val="00192AF5"/>
    <w:rsid w:val="00192DE3"/>
    <w:rsid w:val="00195BE9"/>
    <w:rsid w:val="00195C49"/>
    <w:rsid w:val="001A139B"/>
    <w:rsid w:val="001A219B"/>
    <w:rsid w:val="001A2C60"/>
    <w:rsid w:val="001A45C4"/>
    <w:rsid w:val="001A4B19"/>
    <w:rsid w:val="001A5AEA"/>
    <w:rsid w:val="001A6F09"/>
    <w:rsid w:val="001B03C9"/>
    <w:rsid w:val="001B0A24"/>
    <w:rsid w:val="001B23A7"/>
    <w:rsid w:val="001B2BAE"/>
    <w:rsid w:val="001B2F44"/>
    <w:rsid w:val="001B3C9D"/>
    <w:rsid w:val="001B4EA1"/>
    <w:rsid w:val="001B794C"/>
    <w:rsid w:val="001B7DDD"/>
    <w:rsid w:val="001C1913"/>
    <w:rsid w:val="001C270A"/>
    <w:rsid w:val="001C2A18"/>
    <w:rsid w:val="001C411C"/>
    <w:rsid w:val="001C4DCE"/>
    <w:rsid w:val="001D0D2B"/>
    <w:rsid w:val="001D1902"/>
    <w:rsid w:val="001D2041"/>
    <w:rsid w:val="001D3577"/>
    <w:rsid w:val="001D3DD1"/>
    <w:rsid w:val="001D739C"/>
    <w:rsid w:val="001D73B6"/>
    <w:rsid w:val="001D74AA"/>
    <w:rsid w:val="001D7753"/>
    <w:rsid w:val="001D77A9"/>
    <w:rsid w:val="001E0430"/>
    <w:rsid w:val="001E04EB"/>
    <w:rsid w:val="001E1FD9"/>
    <w:rsid w:val="001E2067"/>
    <w:rsid w:val="001E2B9E"/>
    <w:rsid w:val="001E3235"/>
    <w:rsid w:val="001E3E87"/>
    <w:rsid w:val="001E4565"/>
    <w:rsid w:val="001E4CB1"/>
    <w:rsid w:val="001E5482"/>
    <w:rsid w:val="001E7804"/>
    <w:rsid w:val="001F0C61"/>
    <w:rsid w:val="001F1ED4"/>
    <w:rsid w:val="001F410E"/>
    <w:rsid w:val="001F54B5"/>
    <w:rsid w:val="001F665B"/>
    <w:rsid w:val="001F6A90"/>
    <w:rsid w:val="001F7FA0"/>
    <w:rsid w:val="00201D40"/>
    <w:rsid w:val="00204091"/>
    <w:rsid w:val="00204766"/>
    <w:rsid w:val="00204A3E"/>
    <w:rsid w:val="00204D82"/>
    <w:rsid w:val="002058C6"/>
    <w:rsid w:val="002062B7"/>
    <w:rsid w:val="00206CC2"/>
    <w:rsid w:val="002109F0"/>
    <w:rsid w:val="00212760"/>
    <w:rsid w:val="00212C0A"/>
    <w:rsid w:val="002130AE"/>
    <w:rsid w:val="00213124"/>
    <w:rsid w:val="00214097"/>
    <w:rsid w:val="0021490E"/>
    <w:rsid w:val="00214AA6"/>
    <w:rsid w:val="00215BAE"/>
    <w:rsid w:val="00215EB5"/>
    <w:rsid w:val="00216D91"/>
    <w:rsid w:val="00217B2F"/>
    <w:rsid w:val="00217E36"/>
    <w:rsid w:val="00217EEC"/>
    <w:rsid w:val="00220C83"/>
    <w:rsid w:val="00221E63"/>
    <w:rsid w:val="00222779"/>
    <w:rsid w:val="002235BC"/>
    <w:rsid w:val="00223AD2"/>
    <w:rsid w:val="00224659"/>
    <w:rsid w:val="00224948"/>
    <w:rsid w:val="00224B22"/>
    <w:rsid w:val="0023087D"/>
    <w:rsid w:val="00231526"/>
    <w:rsid w:val="00232350"/>
    <w:rsid w:val="00232A4A"/>
    <w:rsid w:val="0023322F"/>
    <w:rsid w:val="00233932"/>
    <w:rsid w:val="00233E41"/>
    <w:rsid w:val="00235029"/>
    <w:rsid w:val="00235B85"/>
    <w:rsid w:val="00235DF5"/>
    <w:rsid w:val="0023653F"/>
    <w:rsid w:val="00236EFE"/>
    <w:rsid w:val="002370BE"/>
    <w:rsid w:val="00237E52"/>
    <w:rsid w:val="00240193"/>
    <w:rsid w:val="00240C74"/>
    <w:rsid w:val="002411CA"/>
    <w:rsid w:val="00242CC0"/>
    <w:rsid w:val="00243868"/>
    <w:rsid w:val="0024440C"/>
    <w:rsid w:val="00246C0C"/>
    <w:rsid w:val="00246EDF"/>
    <w:rsid w:val="0024723E"/>
    <w:rsid w:val="0024743B"/>
    <w:rsid w:val="00250E18"/>
    <w:rsid w:val="00250ED5"/>
    <w:rsid w:val="0025177E"/>
    <w:rsid w:val="00251CF8"/>
    <w:rsid w:val="00251E0F"/>
    <w:rsid w:val="00253449"/>
    <w:rsid w:val="00254285"/>
    <w:rsid w:val="002548D3"/>
    <w:rsid w:val="002566EC"/>
    <w:rsid w:val="00256BD0"/>
    <w:rsid w:val="0025752A"/>
    <w:rsid w:val="0026044F"/>
    <w:rsid w:val="00260CD2"/>
    <w:rsid w:val="00262EA2"/>
    <w:rsid w:val="00264E35"/>
    <w:rsid w:val="0026650E"/>
    <w:rsid w:val="0026673D"/>
    <w:rsid w:val="002668E2"/>
    <w:rsid w:val="0026756D"/>
    <w:rsid w:val="0027042A"/>
    <w:rsid w:val="00270B45"/>
    <w:rsid w:val="00273777"/>
    <w:rsid w:val="0027464B"/>
    <w:rsid w:val="002746D5"/>
    <w:rsid w:val="00274A05"/>
    <w:rsid w:val="00275B45"/>
    <w:rsid w:val="00276801"/>
    <w:rsid w:val="00280072"/>
    <w:rsid w:val="002806D9"/>
    <w:rsid w:val="00280F51"/>
    <w:rsid w:val="00281972"/>
    <w:rsid w:val="00282468"/>
    <w:rsid w:val="0028298F"/>
    <w:rsid w:val="00283230"/>
    <w:rsid w:val="00283507"/>
    <w:rsid w:val="00283F54"/>
    <w:rsid w:val="00284CE5"/>
    <w:rsid w:val="002850B5"/>
    <w:rsid w:val="00286734"/>
    <w:rsid w:val="00286BF4"/>
    <w:rsid w:val="00286EB5"/>
    <w:rsid w:val="00290324"/>
    <w:rsid w:val="00290354"/>
    <w:rsid w:val="0029047E"/>
    <w:rsid w:val="002908DE"/>
    <w:rsid w:val="00294909"/>
    <w:rsid w:val="00294E85"/>
    <w:rsid w:val="00295A94"/>
    <w:rsid w:val="00296243"/>
    <w:rsid w:val="00296DDD"/>
    <w:rsid w:val="00297C6E"/>
    <w:rsid w:val="002A1933"/>
    <w:rsid w:val="002A21FB"/>
    <w:rsid w:val="002A25B0"/>
    <w:rsid w:val="002A25F0"/>
    <w:rsid w:val="002A2F82"/>
    <w:rsid w:val="002A3918"/>
    <w:rsid w:val="002A4B18"/>
    <w:rsid w:val="002A748B"/>
    <w:rsid w:val="002A75C7"/>
    <w:rsid w:val="002A7615"/>
    <w:rsid w:val="002A79E8"/>
    <w:rsid w:val="002B1191"/>
    <w:rsid w:val="002B27D3"/>
    <w:rsid w:val="002B2C9E"/>
    <w:rsid w:val="002B3E7C"/>
    <w:rsid w:val="002B4395"/>
    <w:rsid w:val="002B4922"/>
    <w:rsid w:val="002B6DBF"/>
    <w:rsid w:val="002C1643"/>
    <w:rsid w:val="002C1BC9"/>
    <w:rsid w:val="002C2DBC"/>
    <w:rsid w:val="002C430F"/>
    <w:rsid w:val="002D0F04"/>
    <w:rsid w:val="002D188F"/>
    <w:rsid w:val="002D26B8"/>
    <w:rsid w:val="002D3DAD"/>
    <w:rsid w:val="002D4114"/>
    <w:rsid w:val="002D4B44"/>
    <w:rsid w:val="002D4E9E"/>
    <w:rsid w:val="002D4FA5"/>
    <w:rsid w:val="002D5188"/>
    <w:rsid w:val="002D74AC"/>
    <w:rsid w:val="002D760E"/>
    <w:rsid w:val="002D7C06"/>
    <w:rsid w:val="002E0980"/>
    <w:rsid w:val="002E12F2"/>
    <w:rsid w:val="002E1F5A"/>
    <w:rsid w:val="002E2529"/>
    <w:rsid w:val="002E43D9"/>
    <w:rsid w:val="002E4518"/>
    <w:rsid w:val="002E5057"/>
    <w:rsid w:val="002E5B6A"/>
    <w:rsid w:val="002E5BDF"/>
    <w:rsid w:val="002F028A"/>
    <w:rsid w:val="002F1B98"/>
    <w:rsid w:val="002F36FF"/>
    <w:rsid w:val="002F5677"/>
    <w:rsid w:val="002F5A26"/>
    <w:rsid w:val="002F765E"/>
    <w:rsid w:val="00300CA8"/>
    <w:rsid w:val="00301152"/>
    <w:rsid w:val="0030279B"/>
    <w:rsid w:val="00303113"/>
    <w:rsid w:val="00307612"/>
    <w:rsid w:val="00307650"/>
    <w:rsid w:val="00307908"/>
    <w:rsid w:val="0031127C"/>
    <w:rsid w:val="00313980"/>
    <w:rsid w:val="0031680E"/>
    <w:rsid w:val="00316B84"/>
    <w:rsid w:val="00316CC2"/>
    <w:rsid w:val="00317C9D"/>
    <w:rsid w:val="00321794"/>
    <w:rsid w:val="00325590"/>
    <w:rsid w:val="003263D9"/>
    <w:rsid w:val="0032780D"/>
    <w:rsid w:val="00330E4F"/>
    <w:rsid w:val="00331BF1"/>
    <w:rsid w:val="00331C83"/>
    <w:rsid w:val="00332251"/>
    <w:rsid w:val="00335400"/>
    <w:rsid w:val="003354D2"/>
    <w:rsid w:val="0033598B"/>
    <w:rsid w:val="00336B87"/>
    <w:rsid w:val="0034015D"/>
    <w:rsid w:val="0034058A"/>
    <w:rsid w:val="003406D5"/>
    <w:rsid w:val="003408CF"/>
    <w:rsid w:val="003418C9"/>
    <w:rsid w:val="0034281D"/>
    <w:rsid w:val="00342BA8"/>
    <w:rsid w:val="00343B32"/>
    <w:rsid w:val="00344908"/>
    <w:rsid w:val="00346FFC"/>
    <w:rsid w:val="003475BD"/>
    <w:rsid w:val="0035180D"/>
    <w:rsid w:val="00352A0D"/>
    <w:rsid w:val="00353A44"/>
    <w:rsid w:val="003544CE"/>
    <w:rsid w:val="00354612"/>
    <w:rsid w:val="003557C7"/>
    <w:rsid w:val="0035700F"/>
    <w:rsid w:val="003575E1"/>
    <w:rsid w:val="00360BE0"/>
    <w:rsid w:val="0036151F"/>
    <w:rsid w:val="003620C9"/>
    <w:rsid w:val="00364340"/>
    <w:rsid w:val="003644D0"/>
    <w:rsid w:val="0036484F"/>
    <w:rsid w:val="0036495F"/>
    <w:rsid w:val="00364C9A"/>
    <w:rsid w:val="0036631E"/>
    <w:rsid w:val="003667FD"/>
    <w:rsid w:val="00366C76"/>
    <w:rsid w:val="00367513"/>
    <w:rsid w:val="00371CBF"/>
    <w:rsid w:val="00373E85"/>
    <w:rsid w:val="00373F06"/>
    <w:rsid w:val="00374151"/>
    <w:rsid w:val="00376052"/>
    <w:rsid w:val="00376CA5"/>
    <w:rsid w:val="00380967"/>
    <w:rsid w:val="00380998"/>
    <w:rsid w:val="00382368"/>
    <w:rsid w:val="00382C47"/>
    <w:rsid w:val="0038421E"/>
    <w:rsid w:val="0038430B"/>
    <w:rsid w:val="00384E6D"/>
    <w:rsid w:val="0038649A"/>
    <w:rsid w:val="003867D0"/>
    <w:rsid w:val="00387274"/>
    <w:rsid w:val="00387679"/>
    <w:rsid w:val="003903E9"/>
    <w:rsid w:val="003915FC"/>
    <w:rsid w:val="00391FF2"/>
    <w:rsid w:val="00393AD1"/>
    <w:rsid w:val="00394619"/>
    <w:rsid w:val="00395F87"/>
    <w:rsid w:val="003A0FD5"/>
    <w:rsid w:val="003A3F6B"/>
    <w:rsid w:val="003A4CCE"/>
    <w:rsid w:val="003A6398"/>
    <w:rsid w:val="003A73A3"/>
    <w:rsid w:val="003B14A0"/>
    <w:rsid w:val="003B3375"/>
    <w:rsid w:val="003B3501"/>
    <w:rsid w:val="003B5970"/>
    <w:rsid w:val="003B6047"/>
    <w:rsid w:val="003B6999"/>
    <w:rsid w:val="003B7620"/>
    <w:rsid w:val="003C025E"/>
    <w:rsid w:val="003C035F"/>
    <w:rsid w:val="003C084B"/>
    <w:rsid w:val="003C1352"/>
    <w:rsid w:val="003C19C1"/>
    <w:rsid w:val="003C42DD"/>
    <w:rsid w:val="003C4CD2"/>
    <w:rsid w:val="003C4FE1"/>
    <w:rsid w:val="003D01A3"/>
    <w:rsid w:val="003D0E44"/>
    <w:rsid w:val="003D16AF"/>
    <w:rsid w:val="003D1786"/>
    <w:rsid w:val="003D2D15"/>
    <w:rsid w:val="003D46B8"/>
    <w:rsid w:val="003D5243"/>
    <w:rsid w:val="003D524D"/>
    <w:rsid w:val="003D532E"/>
    <w:rsid w:val="003D6A5E"/>
    <w:rsid w:val="003D6C5E"/>
    <w:rsid w:val="003D7C6B"/>
    <w:rsid w:val="003E1824"/>
    <w:rsid w:val="003E28DF"/>
    <w:rsid w:val="003E2DEC"/>
    <w:rsid w:val="003E40D7"/>
    <w:rsid w:val="003E48DC"/>
    <w:rsid w:val="003E5716"/>
    <w:rsid w:val="003E6956"/>
    <w:rsid w:val="003E69FA"/>
    <w:rsid w:val="003F0661"/>
    <w:rsid w:val="003F07C9"/>
    <w:rsid w:val="003F0A01"/>
    <w:rsid w:val="003F10B7"/>
    <w:rsid w:val="003F1DBF"/>
    <w:rsid w:val="003F2367"/>
    <w:rsid w:val="003F2830"/>
    <w:rsid w:val="003F404B"/>
    <w:rsid w:val="003F4629"/>
    <w:rsid w:val="003F52C1"/>
    <w:rsid w:val="003F7AED"/>
    <w:rsid w:val="003F7E1C"/>
    <w:rsid w:val="004001E7"/>
    <w:rsid w:val="004007A1"/>
    <w:rsid w:val="00401DB3"/>
    <w:rsid w:val="004025CF"/>
    <w:rsid w:val="00402C46"/>
    <w:rsid w:val="00403D1D"/>
    <w:rsid w:val="004040AC"/>
    <w:rsid w:val="004046B3"/>
    <w:rsid w:val="00407486"/>
    <w:rsid w:val="00410025"/>
    <w:rsid w:val="00412513"/>
    <w:rsid w:val="004130AE"/>
    <w:rsid w:val="00416355"/>
    <w:rsid w:val="00416AFA"/>
    <w:rsid w:val="004173C8"/>
    <w:rsid w:val="00420585"/>
    <w:rsid w:val="00420CA5"/>
    <w:rsid w:val="0042217E"/>
    <w:rsid w:val="004239CC"/>
    <w:rsid w:val="00425F6D"/>
    <w:rsid w:val="00427790"/>
    <w:rsid w:val="00427A2B"/>
    <w:rsid w:val="00430ADF"/>
    <w:rsid w:val="00430DC3"/>
    <w:rsid w:val="004325AA"/>
    <w:rsid w:val="00433A37"/>
    <w:rsid w:val="00434C56"/>
    <w:rsid w:val="00435735"/>
    <w:rsid w:val="00435F59"/>
    <w:rsid w:val="004360B6"/>
    <w:rsid w:val="00436AA1"/>
    <w:rsid w:val="00436D48"/>
    <w:rsid w:val="00437AE3"/>
    <w:rsid w:val="00442ED1"/>
    <w:rsid w:val="00442F3C"/>
    <w:rsid w:val="004432AE"/>
    <w:rsid w:val="004435DE"/>
    <w:rsid w:val="00444006"/>
    <w:rsid w:val="00444A6B"/>
    <w:rsid w:val="0044558E"/>
    <w:rsid w:val="00450117"/>
    <w:rsid w:val="00450C01"/>
    <w:rsid w:val="00451448"/>
    <w:rsid w:val="00451A30"/>
    <w:rsid w:val="00452950"/>
    <w:rsid w:val="004531A9"/>
    <w:rsid w:val="00455A7C"/>
    <w:rsid w:val="00455E37"/>
    <w:rsid w:val="00456129"/>
    <w:rsid w:val="004562C6"/>
    <w:rsid w:val="0046180E"/>
    <w:rsid w:val="00461C68"/>
    <w:rsid w:val="00464283"/>
    <w:rsid w:val="00464937"/>
    <w:rsid w:val="00464F87"/>
    <w:rsid w:val="004662D6"/>
    <w:rsid w:val="00466821"/>
    <w:rsid w:val="00467301"/>
    <w:rsid w:val="004677DC"/>
    <w:rsid w:val="00470140"/>
    <w:rsid w:val="004709CB"/>
    <w:rsid w:val="00470A26"/>
    <w:rsid w:val="00474E35"/>
    <w:rsid w:val="00475312"/>
    <w:rsid w:val="00475E7E"/>
    <w:rsid w:val="00482363"/>
    <w:rsid w:val="004823BC"/>
    <w:rsid w:val="0048254E"/>
    <w:rsid w:val="0048291C"/>
    <w:rsid w:val="00483EEA"/>
    <w:rsid w:val="00484251"/>
    <w:rsid w:val="00484407"/>
    <w:rsid w:val="00485666"/>
    <w:rsid w:val="00485EBF"/>
    <w:rsid w:val="00486331"/>
    <w:rsid w:val="00486586"/>
    <w:rsid w:val="0048725C"/>
    <w:rsid w:val="004875B1"/>
    <w:rsid w:val="00492A27"/>
    <w:rsid w:val="0049358D"/>
    <w:rsid w:val="0049372E"/>
    <w:rsid w:val="00493D69"/>
    <w:rsid w:val="00493F11"/>
    <w:rsid w:val="004953C1"/>
    <w:rsid w:val="00495890"/>
    <w:rsid w:val="00495DE6"/>
    <w:rsid w:val="004964C7"/>
    <w:rsid w:val="004974AE"/>
    <w:rsid w:val="00497B96"/>
    <w:rsid w:val="004A18B8"/>
    <w:rsid w:val="004A19C6"/>
    <w:rsid w:val="004A292B"/>
    <w:rsid w:val="004A29A7"/>
    <w:rsid w:val="004A2AA8"/>
    <w:rsid w:val="004A3D6F"/>
    <w:rsid w:val="004A3F8F"/>
    <w:rsid w:val="004A4EDA"/>
    <w:rsid w:val="004A6C11"/>
    <w:rsid w:val="004A6FE1"/>
    <w:rsid w:val="004A7A61"/>
    <w:rsid w:val="004B2213"/>
    <w:rsid w:val="004B2EA0"/>
    <w:rsid w:val="004B3346"/>
    <w:rsid w:val="004B4A62"/>
    <w:rsid w:val="004B629B"/>
    <w:rsid w:val="004B6F8E"/>
    <w:rsid w:val="004B738A"/>
    <w:rsid w:val="004B7756"/>
    <w:rsid w:val="004C03A4"/>
    <w:rsid w:val="004C07B0"/>
    <w:rsid w:val="004C1460"/>
    <w:rsid w:val="004C1E13"/>
    <w:rsid w:val="004C1EBF"/>
    <w:rsid w:val="004C1F4B"/>
    <w:rsid w:val="004C1F52"/>
    <w:rsid w:val="004C221B"/>
    <w:rsid w:val="004C518D"/>
    <w:rsid w:val="004C5943"/>
    <w:rsid w:val="004C6A3D"/>
    <w:rsid w:val="004D0C6E"/>
    <w:rsid w:val="004D0D0E"/>
    <w:rsid w:val="004D2795"/>
    <w:rsid w:val="004D2F1F"/>
    <w:rsid w:val="004D3DF1"/>
    <w:rsid w:val="004D5658"/>
    <w:rsid w:val="004D5920"/>
    <w:rsid w:val="004D5CA5"/>
    <w:rsid w:val="004D60AD"/>
    <w:rsid w:val="004D6296"/>
    <w:rsid w:val="004D67FE"/>
    <w:rsid w:val="004D6C23"/>
    <w:rsid w:val="004D6D16"/>
    <w:rsid w:val="004D752C"/>
    <w:rsid w:val="004D7DB3"/>
    <w:rsid w:val="004E1B08"/>
    <w:rsid w:val="004E1B4B"/>
    <w:rsid w:val="004E2212"/>
    <w:rsid w:val="004E357F"/>
    <w:rsid w:val="004E3BF9"/>
    <w:rsid w:val="004E47C5"/>
    <w:rsid w:val="004E5475"/>
    <w:rsid w:val="004E61C1"/>
    <w:rsid w:val="004E70D9"/>
    <w:rsid w:val="004E78AB"/>
    <w:rsid w:val="004E7D7A"/>
    <w:rsid w:val="004F102D"/>
    <w:rsid w:val="004F283B"/>
    <w:rsid w:val="004F545A"/>
    <w:rsid w:val="004F63DA"/>
    <w:rsid w:val="004F6615"/>
    <w:rsid w:val="004F70A4"/>
    <w:rsid w:val="004F7AC3"/>
    <w:rsid w:val="005007A6"/>
    <w:rsid w:val="00501B62"/>
    <w:rsid w:val="00503344"/>
    <w:rsid w:val="00507EB1"/>
    <w:rsid w:val="0051160A"/>
    <w:rsid w:val="00511757"/>
    <w:rsid w:val="005118D1"/>
    <w:rsid w:val="00511ABD"/>
    <w:rsid w:val="00512402"/>
    <w:rsid w:val="0051265B"/>
    <w:rsid w:val="0051338B"/>
    <w:rsid w:val="00514DE8"/>
    <w:rsid w:val="00515122"/>
    <w:rsid w:val="00515CF1"/>
    <w:rsid w:val="00516442"/>
    <w:rsid w:val="00517372"/>
    <w:rsid w:val="00520505"/>
    <w:rsid w:val="0052161F"/>
    <w:rsid w:val="0052214B"/>
    <w:rsid w:val="00523770"/>
    <w:rsid w:val="00524855"/>
    <w:rsid w:val="0052504E"/>
    <w:rsid w:val="0052527B"/>
    <w:rsid w:val="00526002"/>
    <w:rsid w:val="00526678"/>
    <w:rsid w:val="00526E1B"/>
    <w:rsid w:val="005277F8"/>
    <w:rsid w:val="00527C76"/>
    <w:rsid w:val="00530E2A"/>
    <w:rsid w:val="0053247A"/>
    <w:rsid w:val="00533A11"/>
    <w:rsid w:val="0053765E"/>
    <w:rsid w:val="00537DD8"/>
    <w:rsid w:val="00540469"/>
    <w:rsid w:val="00540511"/>
    <w:rsid w:val="00541ABD"/>
    <w:rsid w:val="005435CB"/>
    <w:rsid w:val="00543AB7"/>
    <w:rsid w:val="005461C4"/>
    <w:rsid w:val="0054623A"/>
    <w:rsid w:val="00547419"/>
    <w:rsid w:val="00550BFC"/>
    <w:rsid w:val="005510FF"/>
    <w:rsid w:val="00552003"/>
    <w:rsid w:val="0055362C"/>
    <w:rsid w:val="00555A45"/>
    <w:rsid w:val="00556AD8"/>
    <w:rsid w:val="0055718A"/>
    <w:rsid w:val="00561079"/>
    <w:rsid w:val="00561E40"/>
    <w:rsid w:val="00563E58"/>
    <w:rsid w:val="00564716"/>
    <w:rsid w:val="00564A53"/>
    <w:rsid w:val="00564DC8"/>
    <w:rsid w:val="005653BC"/>
    <w:rsid w:val="00567EB3"/>
    <w:rsid w:val="00571A2F"/>
    <w:rsid w:val="00572373"/>
    <w:rsid w:val="00572792"/>
    <w:rsid w:val="00574779"/>
    <w:rsid w:val="00577110"/>
    <w:rsid w:val="005774D3"/>
    <w:rsid w:val="00577C5B"/>
    <w:rsid w:val="00582B14"/>
    <w:rsid w:val="00582C1F"/>
    <w:rsid w:val="00583148"/>
    <w:rsid w:val="00583153"/>
    <w:rsid w:val="0058409B"/>
    <w:rsid w:val="005855D7"/>
    <w:rsid w:val="00585890"/>
    <w:rsid w:val="00585A59"/>
    <w:rsid w:val="00585F7B"/>
    <w:rsid w:val="0058670B"/>
    <w:rsid w:val="0058774C"/>
    <w:rsid w:val="00587757"/>
    <w:rsid w:val="005900A1"/>
    <w:rsid w:val="0059040F"/>
    <w:rsid w:val="00593021"/>
    <w:rsid w:val="0059348B"/>
    <w:rsid w:val="00593F30"/>
    <w:rsid w:val="00594984"/>
    <w:rsid w:val="00595C57"/>
    <w:rsid w:val="00595E00"/>
    <w:rsid w:val="00596525"/>
    <w:rsid w:val="0059710B"/>
    <w:rsid w:val="00597311"/>
    <w:rsid w:val="005A01AC"/>
    <w:rsid w:val="005A17AC"/>
    <w:rsid w:val="005A1EB6"/>
    <w:rsid w:val="005A296E"/>
    <w:rsid w:val="005A5602"/>
    <w:rsid w:val="005A5815"/>
    <w:rsid w:val="005B31A1"/>
    <w:rsid w:val="005B3552"/>
    <w:rsid w:val="005B467B"/>
    <w:rsid w:val="005B48F9"/>
    <w:rsid w:val="005B566B"/>
    <w:rsid w:val="005B5C81"/>
    <w:rsid w:val="005B7DF7"/>
    <w:rsid w:val="005C02FB"/>
    <w:rsid w:val="005C0F70"/>
    <w:rsid w:val="005C0FB6"/>
    <w:rsid w:val="005C2828"/>
    <w:rsid w:val="005C29AF"/>
    <w:rsid w:val="005C2E46"/>
    <w:rsid w:val="005C2FEF"/>
    <w:rsid w:val="005C3D65"/>
    <w:rsid w:val="005C572B"/>
    <w:rsid w:val="005C6308"/>
    <w:rsid w:val="005C7392"/>
    <w:rsid w:val="005C75DF"/>
    <w:rsid w:val="005D0912"/>
    <w:rsid w:val="005D16B9"/>
    <w:rsid w:val="005D3D5A"/>
    <w:rsid w:val="005D4692"/>
    <w:rsid w:val="005D46D3"/>
    <w:rsid w:val="005D5EB9"/>
    <w:rsid w:val="005E1383"/>
    <w:rsid w:val="005E2EC8"/>
    <w:rsid w:val="005E533B"/>
    <w:rsid w:val="005E5805"/>
    <w:rsid w:val="005E650D"/>
    <w:rsid w:val="005E6DC4"/>
    <w:rsid w:val="005F0221"/>
    <w:rsid w:val="005F1AAE"/>
    <w:rsid w:val="005F2EBA"/>
    <w:rsid w:val="005F5969"/>
    <w:rsid w:val="005F60F5"/>
    <w:rsid w:val="005F6F65"/>
    <w:rsid w:val="005F7A30"/>
    <w:rsid w:val="005F7F37"/>
    <w:rsid w:val="006005F6"/>
    <w:rsid w:val="00600B33"/>
    <w:rsid w:val="006043A4"/>
    <w:rsid w:val="0060524B"/>
    <w:rsid w:val="006058C4"/>
    <w:rsid w:val="00605A04"/>
    <w:rsid w:val="00606E7E"/>
    <w:rsid w:val="00607139"/>
    <w:rsid w:val="00612D39"/>
    <w:rsid w:val="00612DE4"/>
    <w:rsid w:val="00615BF9"/>
    <w:rsid w:val="00620906"/>
    <w:rsid w:val="0062131D"/>
    <w:rsid w:val="00621955"/>
    <w:rsid w:val="00623887"/>
    <w:rsid w:val="00624CE5"/>
    <w:rsid w:val="0062590F"/>
    <w:rsid w:val="00625FEB"/>
    <w:rsid w:val="00626277"/>
    <w:rsid w:val="0062630D"/>
    <w:rsid w:val="006310C8"/>
    <w:rsid w:val="006312A8"/>
    <w:rsid w:val="0063185A"/>
    <w:rsid w:val="0063202E"/>
    <w:rsid w:val="006324DD"/>
    <w:rsid w:val="00633293"/>
    <w:rsid w:val="00633873"/>
    <w:rsid w:val="00634238"/>
    <w:rsid w:val="00634A6F"/>
    <w:rsid w:val="00637893"/>
    <w:rsid w:val="006400A0"/>
    <w:rsid w:val="00640440"/>
    <w:rsid w:val="00642FA4"/>
    <w:rsid w:val="006431D8"/>
    <w:rsid w:val="00643ED1"/>
    <w:rsid w:val="006444A5"/>
    <w:rsid w:val="00644BC1"/>
    <w:rsid w:val="00644BF7"/>
    <w:rsid w:val="006453BA"/>
    <w:rsid w:val="00645B6E"/>
    <w:rsid w:val="00646191"/>
    <w:rsid w:val="006474DD"/>
    <w:rsid w:val="00647C2A"/>
    <w:rsid w:val="00647FB9"/>
    <w:rsid w:val="006521D4"/>
    <w:rsid w:val="00652CF4"/>
    <w:rsid w:val="00653B8E"/>
    <w:rsid w:val="00653BF5"/>
    <w:rsid w:val="00653F81"/>
    <w:rsid w:val="00654320"/>
    <w:rsid w:val="00654A19"/>
    <w:rsid w:val="00654F8C"/>
    <w:rsid w:val="006558F2"/>
    <w:rsid w:val="006569EC"/>
    <w:rsid w:val="0066100E"/>
    <w:rsid w:val="00661072"/>
    <w:rsid w:val="006616C3"/>
    <w:rsid w:val="00662703"/>
    <w:rsid w:val="00664C3E"/>
    <w:rsid w:val="006659BA"/>
    <w:rsid w:val="0066624D"/>
    <w:rsid w:val="00666308"/>
    <w:rsid w:val="006729AB"/>
    <w:rsid w:val="00672C6D"/>
    <w:rsid w:val="0067317F"/>
    <w:rsid w:val="00673991"/>
    <w:rsid w:val="00674CA4"/>
    <w:rsid w:val="00675AB9"/>
    <w:rsid w:val="00676316"/>
    <w:rsid w:val="00680904"/>
    <w:rsid w:val="006844AA"/>
    <w:rsid w:val="00685CF8"/>
    <w:rsid w:val="0068613B"/>
    <w:rsid w:val="00690483"/>
    <w:rsid w:val="00690B4E"/>
    <w:rsid w:val="00692473"/>
    <w:rsid w:val="006943F0"/>
    <w:rsid w:val="00695E57"/>
    <w:rsid w:val="006972AA"/>
    <w:rsid w:val="00697965"/>
    <w:rsid w:val="006A00B8"/>
    <w:rsid w:val="006A0B79"/>
    <w:rsid w:val="006A1238"/>
    <w:rsid w:val="006A4A50"/>
    <w:rsid w:val="006A512B"/>
    <w:rsid w:val="006A5D76"/>
    <w:rsid w:val="006A6788"/>
    <w:rsid w:val="006A77BF"/>
    <w:rsid w:val="006B0D73"/>
    <w:rsid w:val="006B1001"/>
    <w:rsid w:val="006B129C"/>
    <w:rsid w:val="006B32ED"/>
    <w:rsid w:val="006B6F0B"/>
    <w:rsid w:val="006C0AC8"/>
    <w:rsid w:val="006C12F3"/>
    <w:rsid w:val="006C139F"/>
    <w:rsid w:val="006C3BA5"/>
    <w:rsid w:val="006C5116"/>
    <w:rsid w:val="006C5450"/>
    <w:rsid w:val="006C54C8"/>
    <w:rsid w:val="006C6DF6"/>
    <w:rsid w:val="006D4F99"/>
    <w:rsid w:val="006D6AD4"/>
    <w:rsid w:val="006E12FB"/>
    <w:rsid w:val="006E4D6D"/>
    <w:rsid w:val="006E5123"/>
    <w:rsid w:val="006E527F"/>
    <w:rsid w:val="006F0C7F"/>
    <w:rsid w:val="006F1282"/>
    <w:rsid w:val="006F1D9A"/>
    <w:rsid w:val="006F3066"/>
    <w:rsid w:val="006F32AC"/>
    <w:rsid w:val="006F32CE"/>
    <w:rsid w:val="006F55A9"/>
    <w:rsid w:val="006F5B5D"/>
    <w:rsid w:val="006F7041"/>
    <w:rsid w:val="006F70D5"/>
    <w:rsid w:val="006F71F7"/>
    <w:rsid w:val="00701467"/>
    <w:rsid w:val="00701CC2"/>
    <w:rsid w:val="007022D3"/>
    <w:rsid w:val="00702E18"/>
    <w:rsid w:val="007036CE"/>
    <w:rsid w:val="007065DE"/>
    <w:rsid w:val="00707ABF"/>
    <w:rsid w:val="00707BF4"/>
    <w:rsid w:val="0071513F"/>
    <w:rsid w:val="00715323"/>
    <w:rsid w:val="00716E3C"/>
    <w:rsid w:val="00717A87"/>
    <w:rsid w:val="00720213"/>
    <w:rsid w:val="00722FB8"/>
    <w:rsid w:val="00723627"/>
    <w:rsid w:val="007250FB"/>
    <w:rsid w:val="007269BA"/>
    <w:rsid w:val="00726E9B"/>
    <w:rsid w:val="007305A6"/>
    <w:rsid w:val="00730699"/>
    <w:rsid w:val="007316A2"/>
    <w:rsid w:val="00731926"/>
    <w:rsid w:val="00731C2E"/>
    <w:rsid w:val="00735C47"/>
    <w:rsid w:val="0073649B"/>
    <w:rsid w:val="007366DC"/>
    <w:rsid w:val="007368CC"/>
    <w:rsid w:val="0073720B"/>
    <w:rsid w:val="0074078B"/>
    <w:rsid w:val="007410F0"/>
    <w:rsid w:val="007415FF"/>
    <w:rsid w:val="00742598"/>
    <w:rsid w:val="00744003"/>
    <w:rsid w:val="00744D41"/>
    <w:rsid w:val="00744F86"/>
    <w:rsid w:val="00745E56"/>
    <w:rsid w:val="00745F90"/>
    <w:rsid w:val="007463D9"/>
    <w:rsid w:val="007469F8"/>
    <w:rsid w:val="00746E29"/>
    <w:rsid w:val="00750A22"/>
    <w:rsid w:val="00750F45"/>
    <w:rsid w:val="00751BA9"/>
    <w:rsid w:val="00751F2B"/>
    <w:rsid w:val="00752226"/>
    <w:rsid w:val="0075337D"/>
    <w:rsid w:val="007560D0"/>
    <w:rsid w:val="00757F6B"/>
    <w:rsid w:val="00761835"/>
    <w:rsid w:val="007618C5"/>
    <w:rsid w:val="00762446"/>
    <w:rsid w:val="00762961"/>
    <w:rsid w:val="00765184"/>
    <w:rsid w:val="00765186"/>
    <w:rsid w:val="00765211"/>
    <w:rsid w:val="007678C6"/>
    <w:rsid w:val="00767AFA"/>
    <w:rsid w:val="00767C2F"/>
    <w:rsid w:val="00767E27"/>
    <w:rsid w:val="0077004A"/>
    <w:rsid w:val="00770B4D"/>
    <w:rsid w:val="00771402"/>
    <w:rsid w:val="00771FD7"/>
    <w:rsid w:val="00772BD5"/>
    <w:rsid w:val="00774E05"/>
    <w:rsid w:val="00774E3B"/>
    <w:rsid w:val="00775F36"/>
    <w:rsid w:val="007776ED"/>
    <w:rsid w:val="00777C6D"/>
    <w:rsid w:val="00777E7C"/>
    <w:rsid w:val="00780040"/>
    <w:rsid w:val="00780A20"/>
    <w:rsid w:val="00782DA9"/>
    <w:rsid w:val="007851E9"/>
    <w:rsid w:val="007859A2"/>
    <w:rsid w:val="007933CC"/>
    <w:rsid w:val="007948EC"/>
    <w:rsid w:val="00794BC3"/>
    <w:rsid w:val="0079684F"/>
    <w:rsid w:val="0079691A"/>
    <w:rsid w:val="00796EAB"/>
    <w:rsid w:val="007A0370"/>
    <w:rsid w:val="007A137F"/>
    <w:rsid w:val="007A16F7"/>
    <w:rsid w:val="007A2FEE"/>
    <w:rsid w:val="007A3BA4"/>
    <w:rsid w:val="007A7146"/>
    <w:rsid w:val="007A72EC"/>
    <w:rsid w:val="007A73D1"/>
    <w:rsid w:val="007A7402"/>
    <w:rsid w:val="007B0377"/>
    <w:rsid w:val="007B16B4"/>
    <w:rsid w:val="007B258B"/>
    <w:rsid w:val="007B2C70"/>
    <w:rsid w:val="007B32F8"/>
    <w:rsid w:val="007B40A6"/>
    <w:rsid w:val="007B480A"/>
    <w:rsid w:val="007B5933"/>
    <w:rsid w:val="007B642B"/>
    <w:rsid w:val="007B65C0"/>
    <w:rsid w:val="007B6F2E"/>
    <w:rsid w:val="007C0712"/>
    <w:rsid w:val="007C0F8F"/>
    <w:rsid w:val="007C19A1"/>
    <w:rsid w:val="007C3D65"/>
    <w:rsid w:val="007C5EAF"/>
    <w:rsid w:val="007C704A"/>
    <w:rsid w:val="007D2332"/>
    <w:rsid w:val="007D3E07"/>
    <w:rsid w:val="007D4F63"/>
    <w:rsid w:val="007D6D46"/>
    <w:rsid w:val="007E0A04"/>
    <w:rsid w:val="007E11CE"/>
    <w:rsid w:val="007E25D9"/>
    <w:rsid w:val="007E33BF"/>
    <w:rsid w:val="007E349A"/>
    <w:rsid w:val="007E5B21"/>
    <w:rsid w:val="007E5FB8"/>
    <w:rsid w:val="007E616F"/>
    <w:rsid w:val="007F0198"/>
    <w:rsid w:val="007F2D98"/>
    <w:rsid w:val="007F55B3"/>
    <w:rsid w:val="007F6361"/>
    <w:rsid w:val="007F7C60"/>
    <w:rsid w:val="0080308C"/>
    <w:rsid w:val="00804D7A"/>
    <w:rsid w:val="008051EA"/>
    <w:rsid w:val="0080579D"/>
    <w:rsid w:val="008065D3"/>
    <w:rsid w:val="0080686A"/>
    <w:rsid w:val="008070B8"/>
    <w:rsid w:val="00807326"/>
    <w:rsid w:val="0081142F"/>
    <w:rsid w:val="00811891"/>
    <w:rsid w:val="00812436"/>
    <w:rsid w:val="00813E1D"/>
    <w:rsid w:val="00814AD7"/>
    <w:rsid w:val="00814F0A"/>
    <w:rsid w:val="00816A14"/>
    <w:rsid w:val="008174FA"/>
    <w:rsid w:val="008179D6"/>
    <w:rsid w:val="008205F8"/>
    <w:rsid w:val="008223F9"/>
    <w:rsid w:val="0082477C"/>
    <w:rsid w:val="00824A27"/>
    <w:rsid w:val="00825A2A"/>
    <w:rsid w:val="00825F91"/>
    <w:rsid w:val="008265D2"/>
    <w:rsid w:val="00826A97"/>
    <w:rsid w:val="00830A8D"/>
    <w:rsid w:val="00830DDE"/>
    <w:rsid w:val="00832704"/>
    <w:rsid w:val="0083379C"/>
    <w:rsid w:val="0083509C"/>
    <w:rsid w:val="00836860"/>
    <w:rsid w:val="00836FC5"/>
    <w:rsid w:val="00837E7E"/>
    <w:rsid w:val="00837F30"/>
    <w:rsid w:val="008411D3"/>
    <w:rsid w:val="0084206A"/>
    <w:rsid w:val="008421D3"/>
    <w:rsid w:val="00843970"/>
    <w:rsid w:val="00846AA8"/>
    <w:rsid w:val="00847B7E"/>
    <w:rsid w:val="00850E79"/>
    <w:rsid w:val="00852085"/>
    <w:rsid w:val="00854F23"/>
    <w:rsid w:val="00855780"/>
    <w:rsid w:val="00855DAF"/>
    <w:rsid w:val="008562B8"/>
    <w:rsid w:val="008569E4"/>
    <w:rsid w:val="00856B7E"/>
    <w:rsid w:val="00856FC2"/>
    <w:rsid w:val="008572A2"/>
    <w:rsid w:val="00857F8B"/>
    <w:rsid w:val="0086099D"/>
    <w:rsid w:val="00860C79"/>
    <w:rsid w:val="00861BF4"/>
    <w:rsid w:val="00863E79"/>
    <w:rsid w:val="0086489F"/>
    <w:rsid w:val="008650FD"/>
    <w:rsid w:val="00865E0F"/>
    <w:rsid w:val="00867247"/>
    <w:rsid w:val="008674C0"/>
    <w:rsid w:val="0087081E"/>
    <w:rsid w:val="00870C6E"/>
    <w:rsid w:val="008710C4"/>
    <w:rsid w:val="008716AD"/>
    <w:rsid w:val="00871DB1"/>
    <w:rsid w:val="00872FE9"/>
    <w:rsid w:val="0087399A"/>
    <w:rsid w:val="00874152"/>
    <w:rsid w:val="008766F4"/>
    <w:rsid w:val="008802E7"/>
    <w:rsid w:val="00881224"/>
    <w:rsid w:val="00881347"/>
    <w:rsid w:val="00882809"/>
    <w:rsid w:val="00882F8D"/>
    <w:rsid w:val="00883C79"/>
    <w:rsid w:val="008841C5"/>
    <w:rsid w:val="0088527F"/>
    <w:rsid w:val="008856AB"/>
    <w:rsid w:val="0088780B"/>
    <w:rsid w:val="008928E1"/>
    <w:rsid w:val="008962AE"/>
    <w:rsid w:val="008A21C6"/>
    <w:rsid w:val="008A35A1"/>
    <w:rsid w:val="008A3759"/>
    <w:rsid w:val="008A43D4"/>
    <w:rsid w:val="008A50EE"/>
    <w:rsid w:val="008A51D7"/>
    <w:rsid w:val="008A5CE0"/>
    <w:rsid w:val="008A5D37"/>
    <w:rsid w:val="008B0DEA"/>
    <w:rsid w:val="008B22A6"/>
    <w:rsid w:val="008B2570"/>
    <w:rsid w:val="008B268B"/>
    <w:rsid w:val="008B285E"/>
    <w:rsid w:val="008B2AD1"/>
    <w:rsid w:val="008B2F07"/>
    <w:rsid w:val="008C19FF"/>
    <w:rsid w:val="008C1BBA"/>
    <w:rsid w:val="008C1CBA"/>
    <w:rsid w:val="008C216D"/>
    <w:rsid w:val="008C420E"/>
    <w:rsid w:val="008C4BFF"/>
    <w:rsid w:val="008C50B7"/>
    <w:rsid w:val="008C6AAC"/>
    <w:rsid w:val="008C7566"/>
    <w:rsid w:val="008D1D28"/>
    <w:rsid w:val="008D2401"/>
    <w:rsid w:val="008D30A7"/>
    <w:rsid w:val="008D626A"/>
    <w:rsid w:val="008D67C0"/>
    <w:rsid w:val="008E01F4"/>
    <w:rsid w:val="008E03F4"/>
    <w:rsid w:val="008E4E38"/>
    <w:rsid w:val="008E5DDF"/>
    <w:rsid w:val="008E747F"/>
    <w:rsid w:val="008E7529"/>
    <w:rsid w:val="008E77F9"/>
    <w:rsid w:val="008E7D4E"/>
    <w:rsid w:val="008F01DE"/>
    <w:rsid w:val="008F1218"/>
    <w:rsid w:val="008F1362"/>
    <w:rsid w:val="008F29E3"/>
    <w:rsid w:val="008F3455"/>
    <w:rsid w:val="008F4023"/>
    <w:rsid w:val="008F5C8A"/>
    <w:rsid w:val="008F6EA4"/>
    <w:rsid w:val="008F7377"/>
    <w:rsid w:val="008F762C"/>
    <w:rsid w:val="00900220"/>
    <w:rsid w:val="00900862"/>
    <w:rsid w:val="00901F95"/>
    <w:rsid w:val="00902162"/>
    <w:rsid w:val="009056D8"/>
    <w:rsid w:val="00910B98"/>
    <w:rsid w:val="00910EFF"/>
    <w:rsid w:val="00911553"/>
    <w:rsid w:val="0091159E"/>
    <w:rsid w:val="00911FD5"/>
    <w:rsid w:val="00912880"/>
    <w:rsid w:val="00912DAB"/>
    <w:rsid w:val="00912DE0"/>
    <w:rsid w:val="00913440"/>
    <w:rsid w:val="009134FD"/>
    <w:rsid w:val="00914466"/>
    <w:rsid w:val="0091466B"/>
    <w:rsid w:val="00915BF1"/>
    <w:rsid w:val="009172D2"/>
    <w:rsid w:val="00921230"/>
    <w:rsid w:val="009214F6"/>
    <w:rsid w:val="00921C67"/>
    <w:rsid w:val="00921EFC"/>
    <w:rsid w:val="00921F11"/>
    <w:rsid w:val="00923A6C"/>
    <w:rsid w:val="00923AFE"/>
    <w:rsid w:val="00924499"/>
    <w:rsid w:val="00925D8A"/>
    <w:rsid w:val="00927617"/>
    <w:rsid w:val="00927DE4"/>
    <w:rsid w:val="00930C1B"/>
    <w:rsid w:val="00930C79"/>
    <w:rsid w:val="00931010"/>
    <w:rsid w:val="00931271"/>
    <w:rsid w:val="0093160A"/>
    <w:rsid w:val="00931960"/>
    <w:rsid w:val="00931B11"/>
    <w:rsid w:val="00931DCF"/>
    <w:rsid w:val="00932A65"/>
    <w:rsid w:val="00933290"/>
    <w:rsid w:val="00933F19"/>
    <w:rsid w:val="00934734"/>
    <w:rsid w:val="00934E76"/>
    <w:rsid w:val="009371C7"/>
    <w:rsid w:val="00937E22"/>
    <w:rsid w:val="00940A4B"/>
    <w:rsid w:val="00941233"/>
    <w:rsid w:val="00941458"/>
    <w:rsid w:val="0094181D"/>
    <w:rsid w:val="00942187"/>
    <w:rsid w:val="009422A5"/>
    <w:rsid w:val="009433D6"/>
    <w:rsid w:val="009434E3"/>
    <w:rsid w:val="00944C16"/>
    <w:rsid w:val="0094666F"/>
    <w:rsid w:val="009472A8"/>
    <w:rsid w:val="009474E7"/>
    <w:rsid w:val="009507B9"/>
    <w:rsid w:val="0095170C"/>
    <w:rsid w:val="00951E43"/>
    <w:rsid w:val="00952DDE"/>
    <w:rsid w:val="009534AB"/>
    <w:rsid w:val="00953C5C"/>
    <w:rsid w:val="00956085"/>
    <w:rsid w:val="009565B4"/>
    <w:rsid w:val="00960271"/>
    <w:rsid w:val="00961717"/>
    <w:rsid w:val="009622E9"/>
    <w:rsid w:val="00962EB0"/>
    <w:rsid w:val="0096386E"/>
    <w:rsid w:val="009659DE"/>
    <w:rsid w:val="009678A7"/>
    <w:rsid w:val="00971998"/>
    <w:rsid w:val="00971D27"/>
    <w:rsid w:val="00972B11"/>
    <w:rsid w:val="00974746"/>
    <w:rsid w:val="0097499C"/>
    <w:rsid w:val="009749B5"/>
    <w:rsid w:val="00976F71"/>
    <w:rsid w:val="00980754"/>
    <w:rsid w:val="009815E5"/>
    <w:rsid w:val="009821BD"/>
    <w:rsid w:val="0098251D"/>
    <w:rsid w:val="00984BF9"/>
    <w:rsid w:val="009852E5"/>
    <w:rsid w:val="00985958"/>
    <w:rsid w:val="0099200D"/>
    <w:rsid w:val="00993487"/>
    <w:rsid w:val="00993FE1"/>
    <w:rsid w:val="009A2A12"/>
    <w:rsid w:val="009A2BDD"/>
    <w:rsid w:val="009A37BF"/>
    <w:rsid w:val="009A3E1D"/>
    <w:rsid w:val="009A575A"/>
    <w:rsid w:val="009A5FF0"/>
    <w:rsid w:val="009A60A5"/>
    <w:rsid w:val="009A6219"/>
    <w:rsid w:val="009B0554"/>
    <w:rsid w:val="009B05EA"/>
    <w:rsid w:val="009B0F4D"/>
    <w:rsid w:val="009B1D96"/>
    <w:rsid w:val="009B2097"/>
    <w:rsid w:val="009B3828"/>
    <w:rsid w:val="009B4B77"/>
    <w:rsid w:val="009B5912"/>
    <w:rsid w:val="009B5C40"/>
    <w:rsid w:val="009B6592"/>
    <w:rsid w:val="009B6956"/>
    <w:rsid w:val="009B7893"/>
    <w:rsid w:val="009B7DAD"/>
    <w:rsid w:val="009C09A4"/>
    <w:rsid w:val="009C11DB"/>
    <w:rsid w:val="009C1701"/>
    <w:rsid w:val="009C2801"/>
    <w:rsid w:val="009C3A01"/>
    <w:rsid w:val="009C55F9"/>
    <w:rsid w:val="009C6BE1"/>
    <w:rsid w:val="009D033D"/>
    <w:rsid w:val="009D2763"/>
    <w:rsid w:val="009D358E"/>
    <w:rsid w:val="009D35C6"/>
    <w:rsid w:val="009D3C85"/>
    <w:rsid w:val="009D3D62"/>
    <w:rsid w:val="009D4D91"/>
    <w:rsid w:val="009D6AD6"/>
    <w:rsid w:val="009D7E33"/>
    <w:rsid w:val="009E0115"/>
    <w:rsid w:val="009E01EF"/>
    <w:rsid w:val="009E0582"/>
    <w:rsid w:val="009E151A"/>
    <w:rsid w:val="009E7522"/>
    <w:rsid w:val="009E7853"/>
    <w:rsid w:val="009F06A7"/>
    <w:rsid w:val="009F11DC"/>
    <w:rsid w:val="009F13DF"/>
    <w:rsid w:val="009F19F1"/>
    <w:rsid w:val="009F2035"/>
    <w:rsid w:val="009F5C74"/>
    <w:rsid w:val="009F5C94"/>
    <w:rsid w:val="009F6CBC"/>
    <w:rsid w:val="009F737D"/>
    <w:rsid w:val="00A0091D"/>
    <w:rsid w:val="00A0115E"/>
    <w:rsid w:val="00A02CC6"/>
    <w:rsid w:val="00A032EA"/>
    <w:rsid w:val="00A04F08"/>
    <w:rsid w:val="00A05680"/>
    <w:rsid w:val="00A056E7"/>
    <w:rsid w:val="00A05B17"/>
    <w:rsid w:val="00A061EF"/>
    <w:rsid w:val="00A0772F"/>
    <w:rsid w:val="00A14321"/>
    <w:rsid w:val="00A14C63"/>
    <w:rsid w:val="00A14D5D"/>
    <w:rsid w:val="00A173BB"/>
    <w:rsid w:val="00A205EF"/>
    <w:rsid w:val="00A20744"/>
    <w:rsid w:val="00A22633"/>
    <w:rsid w:val="00A229A9"/>
    <w:rsid w:val="00A23CD1"/>
    <w:rsid w:val="00A242F9"/>
    <w:rsid w:val="00A24448"/>
    <w:rsid w:val="00A25071"/>
    <w:rsid w:val="00A25969"/>
    <w:rsid w:val="00A27F28"/>
    <w:rsid w:val="00A30DB0"/>
    <w:rsid w:val="00A30DCC"/>
    <w:rsid w:val="00A31332"/>
    <w:rsid w:val="00A32777"/>
    <w:rsid w:val="00A328A4"/>
    <w:rsid w:val="00A329DF"/>
    <w:rsid w:val="00A32CC3"/>
    <w:rsid w:val="00A34356"/>
    <w:rsid w:val="00A347A3"/>
    <w:rsid w:val="00A35ED5"/>
    <w:rsid w:val="00A36805"/>
    <w:rsid w:val="00A41F35"/>
    <w:rsid w:val="00A43D98"/>
    <w:rsid w:val="00A43F61"/>
    <w:rsid w:val="00A45394"/>
    <w:rsid w:val="00A4750A"/>
    <w:rsid w:val="00A478EA"/>
    <w:rsid w:val="00A47982"/>
    <w:rsid w:val="00A47C9D"/>
    <w:rsid w:val="00A505AA"/>
    <w:rsid w:val="00A50F60"/>
    <w:rsid w:val="00A52660"/>
    <w:rsid w:val="00A52915"/>
    <w:rsid w:val="00A54D4A"/>
    <w:rsid w:val="00A5546C"/>
    <w:rsid w:val="00A600DE"/>
    <w:rsid w:val="00A616D4"/>
    <w:rsid w:val="00A62FAB"/>
    <w:rsid w:val="00A643D1"/>
    <w:rsid w:val="00A64EA6"/>
    <w:rsid w:val="00A650FC"/>
    <w:rsid w:val="00A6548C"/>
    <w:rsid w:val="00A6665B"/>
    <w:rsid w:val="00A66C6E"/>
    <w:rsid w:val="00A678A6"/>
    <w:rsid w:val="00A700F7"/>
    <w:rsid w:val="00A70CBF"/>
    <w:rsid w:val="00A719CA"/>
    <w:rsid w:val="00A72870"/>
    <w:rsid w:val="00A7535F"/>
    <w:rsid w:val="00A76F05"/>
    <w:rsid w:val="00A81239"/>
    <w:rsid w:val="00A81246"/>
    <w:rsid w:val="00A81CD5"/>
    <w:rsid w:val="00A81E5B"/>
    <w:rsid w:val="00A81EFF"/>
    <w:rsid w:val="00A82AAC"/>
    <w:rsid w:val="00A8326A"/>
    <w:rsid w:val="00A85175"/>
    <w:rsid w:val="00A85EA1"/>
    <w:rsid w:val="00A86D1D"/>
    <w:rsid w:val="00A9120B"/>
    <w:rsid w:val="00A929D3"/>
    <w:rsid w:val="00A93447"/>
    <w:rsid w:val="00A937C1"/>
    <w:rsid w:val="00A94F1C"/>
    <w:rsid w:val="00A9644C"/>
    <w:rsid w:val="00A967A7"/>
    <w:rsid w:val="00A96F28"/>
    <w:rsid w:val="00AA04A8"/>
    <w:rsid w:val="00AA08BC"/>
    <w:rsid w:val="00AA34A1"/>
    <w:rsid w:val="00AA3A00"/>
    <w:rsid w:val="00AA4133"/>
    <w:rsid w:val="00AA7B7B"/>
    <w:rsid w:val="00AA7DF4"/>
    <w:rsid w:val="00AB0805"/>
    <w:rsid w:val="00AB0D0C"/>
    <w:rsid w:val="00AB29B7"/>
    <w:rsid w:val="00AB35B5"/>
    <w:rsid w:val="00AB3FCE"/>
    <w:rsid w:val="00AB6CDF"/>
    <w:rsid w:val="00AB7311"/>
    <w:rsid w:val="00AC0002"/>
    <w:rsid w:val="00AC032A"/>
    <w:rsid w:val="00AC14F1"/>
    <w:rsid w:val="00AC2A50"/>
    <w:rsid w:val="00AC34B0"/>
    <w:rsid w:val="00AC4BEE"/>
    <w:rsid w:val="00AC69A4"/>
    <w:rsid w:val="00AD141F"/>
    <w:rsid w:val="00AD2496"/>
    <w:rsid w:val="00AD27A5"/>
    <w:rsid w:val="00AD40BC"/>
    <w:rsid w:val="00AD5204"/>
    <w:rsid w:val="00AD61FA"/>
    <w:rsid w:val="00AE1D6A"/>
    <w:rsid w:val="00AE2C5B"/>
    <w:rsid w:val="00AE380C"/>
    <w:rsid w:val="00AE3B51"/>
    <w:rsid w:val="00AE47D5"/>
    <w:rsid w:val="00AE50AB"/>
    <w:rsid w:val="00AE73E8"/>
    <w:rsid w:val="00AF177B"/>
    <w:rsid w:val="00AF67C5"/>
    <w:rsid w:val="00AF6D4B"/>
    <w:rsid w:val="00B0123E"/>
    <w:rsid w:val="00B01AD1"/>
    <w:rsid w:val="00B02735"/>
    <w:rsid w:val="00B02856"/>
    <w:rsid w:val="00B02A59"/>
    <w:rsid w:val="00B03E4D"/>
    <w:rsid w:val="00B046DF"/>
    <w:rsid w:val="00B05710"/>
    <w:rsid w:val="00B06679"/>
    <w:rsid w:val="00B06F3B"/>
    <w:rsid w:val="00B07F3E"/>
    <w:rsid w:val="00B109B0"/>
    <w:rsid w:val="00B10AA1"/>
    <w:rsid w:val="00B1177C"/>
    <w:rsid w:val="00B134E6"/>
    <w:rsid w:val="00B139BB"/>
    <w:rsid w:val="00B13D81"/>
    <w:rsid w:val="00B1420F"/>
    <w:rsid w:val="00B16301"/>
    <w:rsid w:val="00B165E2"/>
    <w:rsid w:val="00B16614"/>
    <w:rsid w:val="00B16EAD"/>
    <w:rsid w:val="00B20BE4"/>
    <w:rsid w:val="00B21364"/>
    <w:rsid w:val="00B222AE"/>
    <w:rsid w:val="00B2237C"/>
    <w:rsid w:val="00B226C0"/>
    <w:rsid w:val="00B22E5B"/>
    <w:rsid w:val="00B233E7"/>
    <w:rsid w:val="00B23983"/>
    <w:rsid w:val="00B23BAE"/>
    <w:rsid w:val="00B24619"/>
    <w:rsid w:val="00B262AF"/>
    <w:rsid w:val="00B26324"/>
    <w:rsid w:val="00B26373"/>
    <w:rsid w:val="00B265D3"/>
    <w:rsid w:val="00B27E53"/>
    <w:rsid w:val="00B300E2"/>
    <w:rsid w:val="00B304E3"/>
    <w:rsid w:val="00B30B21"/>
    <w:rsid w:val="00B3102C"/>
    <w:rsid w:val="00B312C1"/>
    <w:rsid w:val="00B314CC"/>
    <w:rsid w:val="00B31803"/>
    <w:rsid w:val="00B321A6"/>
    <w:rsid w:val="00B329AC"/>
    <w:rsid w:val="00B341B7"/>
    <w:rsid w:val="00B41198"/>
    <w:rsid w:val="00B432B1"/>
    <w:rsid w:val="00B43F0F"/>
    <w:rsid w:val="00B44596"/>
    <w:rsid w:val="00B44AF2"/>
    <w:rsid w:val="00B45162"/>
    <w:rsid w:val="00B470B3"/>
    <w:rsid w:val="00B475C2"/>
    <w:rsid w:val="00B47CB8"/>
    <w:rsid w:val="00B509D9"/>
    <w:rsid w:val="00B51EB0"/>
    <w:rsid w:val="00B53851"/>
    <w:rsid w:val="00B54124"/>
    <w:rsid w:val="00B5466E"/>
    <w:rsid w:val="00B546E7"/>
    <w:rsid w:val="00B55077"/>
    <w:rsid w:val="00B56335"/>
    <w:rsid w:val="00B56A61"/>
    <w:rsid w:val="00B603FF"/>
    <w:rsid w:val="00B62E0D"/>
    <w:rsid w:val="00B63DF2"/>
    <w:rsid w:val="00B647BD"/>
    <w:rsid w:val="00B6769B"/>
    <w:rsid w:val="00B70081"/>
    <w:rsid w:val="00B7078C"/>
    <w:rsid w:val="00B70F7C"/>
    <w:rsid w:val="00B7189D"/>
    <w:rsid w:val="00B722BC"/>
    <w:rsid w:val="00B72E85"/>
    <w:rsid w:val="00B75351"/>
    <w:rsid w:val="00B767F8"/>
    <w:rsid w:val="00B76A1D"/>
    <w:rsid w:val="00B776FD"/>
    <w:rsid w:val="00B77EE4"/>
    <w:rsid w:val="00B81E1D"/>
    <w:rsid w:val="00B82E1B"/>
    <w:rsid w:val="00B83F6C"/>
    <w:rsid w:val="00B844E5"/>
    <w:rsid w:val="00B84DCE"/>
    <w:rsid w:val="00B85466"/>
    <w:rsid w:val="00B861E4"/>
    <w:rsid w:val="00B87261"/>
    <w:rsid w:val="00B8774A"/>
    <w:rsid w:val="00B90599"/>
    <w:rsid w:val="00B907B7"/>
    <w:rsid w:val="00B90E96"/>
    <w:rsid w:val="00B9130A"/>
    <w:rsid w:val="00B92006"/>
    <w:rsid w:val="00B935B3"/>
    <w:rsid w:val="00B9532F"/>
    <w:rsid w:val="00B95AD6"/>
    <w:rsid w:val="00B96876"/>
    <w:rsid w:val="00B97A00"/>
    <w:rsid w:val="00BA03C3"/>
    <w:rsid w:val="00BA29F5"/>
    <w:rsid w:val="00BA4E44"/>
    <w:rsid w:val="00BA571A"/>
    <w:rsid w:val="00BA59C9"/>
    <w:rsid w:val="00BA7612"/>
    <w:rsid w:val="00BB144E"/>
    <w:rsid w:val="00BB227E"/>
    <w:rsid w:val="00BB3153"/>
    <w:rsid w:val="00BB3243"/>
    <w:rsid w:val="00BB40BE"/>
    <w:rsid w:val="00BB5CD1"/>
    <w:rsid w:val="00BB5D31"/>
    <w:rsid w:val="00BB5ECD"/>
    <w:rsid w:val="00BB5EFC"/>
    <w:rsid w:val="00BB611C"/>
    <w:rsid w:val="00BB64FB"/>
    <w:rsid w:val="00BB65EC"/>
    <w:rsid w:val="00BB7009"/>
    <w:rsid w:val="00BC0FC1"/>
    <w:rsid w:val="00BC1BB4"/>
    <w:rsid w:val="00BC36C1"/>
    <w:rsid w:val="00BC701C"/>
    <w:rsid w:val="00BD063D"/>
    <w:rsid w:val="00BD099C"/>
    <w:rsid w:val="00BD0DD7"/>
    <w:rsid w:val="00BD1483"/>
    <w:rsid w:val="00BD2710"/>
    <w:rsid w:val="00BD2AB1"/>
    <w:rsid w:val="00BD34F8"/>
    <w:rsid w:val="00BD3862"/>
    <w:rsid w:val="00BD400E"/>
    <w:rsid w:val="00BD43E2"/>
    <w:rsid w:val="00BD510C"/>
    <w:rsid w:val="00BD5D1D"/>
    <w:rsid w:val="00BD5DBA"/>
    <w:rsid w:val="00BD66FC"/>
    <w:rsid w:val="00BD6720"/>
    <w:rsid w:val="00BD6DD5"/>
    <w:rsid w:val="00BD7031"/>
    <w:rsid w:val="00BD7A83"/>
    <w:rsid w:val="00BE00F6"/>
    <w:rsid w:val="00BE06C8"/>
    <w:rsid w:val="00BE24E4"/>
    <w:rsid w:val="00BE2A7B"/>
    <w:rsid w:val="00BE4372"/>
    <w:rsid w:val="00BE7115"/>
    <w:rsid w:val="00BF12D3"/>
    <w:rsid w:val="00BF17FB"/>
    <w:rsid w:val="00BF1EA7"/>
    <w:rsid w:val="00BF2B3D"/>
    <w:rsid w:val="00BF3290"/>
    <w:rsid w:val="00BF3AC9"/>
    <w:rsid w:val="00BF4951"/>
    <w:rsid w:val="00BF4BAF"/>
    <w:rsid w:val="00BF51BB"/>
    <w:rsid w:val="00BF5F22"/>
    <w:rsid w:val="00BF6FF7"/>
    <w:rsid w:val="00BF72B2"/>
    <w:rsid w:val="00C00754"/>
    <w:rsid w:val="00C00FF7"/>
    <w:rsid w:val="00C01399"/>
    <w:rsid w:val="00C02AF4"/>
    <w:rsid w:val="00C033E7"/>
    <w:rsid w:val="00C0368F"/>
    <w:rsid w:val="00C04E48"/>
    <w:rsid w:val="00C10033"/>
    <w:rsid w:val="00C119A5"/>
    <w:rsid w:val="00C13FF2"/>
    <w:rsid w:val="00C143CE"/>
    <w:rsid w:val="00C15186"/>
    <w:rsid w:val="00C16110"/>
    <w:rsid w:val="00C21946"/>
    <w:rsid w:val="00C23A66"/>
    <w:rsid w:val="00C255F2"/>
    <w:rsid w:val="00C26607"/>
    <w:rsid w:val="00C27F4B"/>
    <w:rsid w:val="00C30754"/>
    <w:rsid w:val="00C31B3F"/>
    <w:rsid w:val="00C32B3C"/>
    <w:rsid w:val="00C32FB7"/>
    <w:rsid w:val="00C3382D"/>
    <w:rsid w:val="00C35F76"/>
    <w:rsid w:val="00C36100"/>
    <w:rsid w:val="00C3650A"/>
    <w:rsid w:val="00C37425"/>
    <w:rsid w:val="00C37F6F"/>
    <w:rsid w:val="00C408A6"/>
    <w:rsid w:val="00C41D3B"/>
    <w:rsid w:val="00C41EF8"/>
    <w:rsid w:val="00C42D67"/>
    <w:rsid w:val="00C44AB6"/>
    <w:rsid w:val="00C44F25"/>
    <w:rsid w:val="00C460C5"/>
    <w:rsid w:val="00C5067E"/>
    <w:rsid w:val="00C51FAC"/>
    <w:rsid w:val="00C5493F"/>
    <w:rsid w:val="00C55DE4"/>
    <w:rsid w:val="00C61FE9"/>
    <w:rsid w:val="00C629BD"/>
    <w:rsid w:val="00C653EF"/>
    <w:rsid w:val="00C65445"/>
    <w:rsid w:val="00C66032"/>
    <w:rsid w:val="00C666AB"/>
    <w:rsid w:val="00C66EAD"/>
    <w:rsid w:val="00C67C43"/>
    <w:rsid w:val="00C706BA"/>
    <w:rsid w:val="00C71566"/>
    <w:rsid w:val="00C72150"/>
    <w:rsid w:val="00C72C5A"/>
    <w:rsid w:val="00C72C6C"/>
    <w:rsid w:val="00C73125"/>
    <w:rsid w:val="00C739B4"/>
    <w:rsid w:val="00C73BBB"/>
    <w:rsid w:val="00C7456F"/>
    <w:rsid w:val="00C74C8A"/>
    <w:rsid w:val="00C75317"/>
    <w:rsid w:val="00C762E0"/>
    <w:rsid w:val="00C76ADC"/>
    <w:rsid w:val="00C770CC"/>
    <w:rsid w:val="00C774BF"/>
    <w:rsid w:val="00C777C5"/>
    <w:rsid w:val="00C80001"/>
    <w:rsid w:val="00C8000C"/>
    <w:rsid w:val="00C821C5"/>
    <w:rsid w:val="00C82938"/>
    <w:rsid w:val="00C82D1F"/>
    <w:rsid w:val="00C84F23"/>
    <w:rsid w:val="00C8507F"/>
    <w:rsid w:val="00C85A95"/>
    <w:rsid w:val="00C86817"/>
    <w:rsid w:val="00C90E8C"/>
    <w:rsid w:val="00C91C81"/>
    <w:rsid w:val="00C93A1E"/>
    <w:rsid w:val="00C93FE2"/>
    <w:rsid w:val="00C94789"/>
    <w:rsid w:val="00C95855"/>
    <w:rsid w:val="00C96C17"/>
    <w:rsid w:val="00CA0BBE"/>
    <w:rsid w:val="00CA2BD6"/>
    <w:rsid w:val="00CA2FD3"/>
    <w:rsid w:val="00CA3A25"/>
    <w:rsid w:val="00CA46D3"/>
    <w:rsid w:val="00CA65B1"/>
    <w:rsid w:val="00CB02AA"/>
    <w:rsid w:val="00CB0A3E"/>
    <w:rsid w:val="00CB2567"/>
    <w:rsid w:val="00CB2C74"/>
    <w:rsid w:val="00CB4013"/>
    <w:rsid w:val="00CB4806"/>
    <w:rsid w:val="00CB5346"/>
    <w:rsid w:val="00CB5AF2"/>
    <w:rsid w:val="00CB5DAC"/>
    <w:rsid w:val="00CC0004"/>
    <w:rsid w:val="00CC1460"/>
    <w:rsid w:val="00CC2053"/>
    <w:rsid w:val="00CC2222"/>
    <w:rsid w:val="00CC25B8"/>
    <w:rsid w:val="00CC32A1"/>
    <w:rsid w:val="00CC4DA6"/>
    <w:rsid w:val="00CC5C04"/>
    <w:rsid w:val="00CC65DC"/>
    <w:rsid w:val="00CC6C8B"/>
    <w:rsid w:val="00CD0401"/>
    <w:rsid w:val="00CD1A6C"/>
    <w:rsid w:val="00CD2FD4"/>
    <w:rsid w:val="00CD3998"/>
    <w:rsid w:val="00CD3C14"/>
    <w:rsid w:val="00CD5AE3"/>
    <w:rsid w:val="00CD61C4"/>
    <w:rsid w:val="00CD627E"/>
    <w:rsid w:val="00CE0C44"/>
    <w:rsid w:val="00CE4B1C"/>
    <w:rsid w:val="00CE4C96"/>
    <w:rsid w:val="00CE556E"/>
    <w:rsid w:val="00CE74FE"/>
    <w:rsid w:val="00CE7B60"/>
    <w:rsid w:val="00CE7B8A"/>
    <w:rsid w:val="00CF0AA7"/>
    <w:rsid w:val="00CF0C3B"/>
    <w:rsid w:val="00CF17D5"/>
    <w:rsid w:val="00CF20B3"/>
    <w:rsid w:val="00CF2D76"/>
    <w:rsid w:val="00CF32F3"/>
    <w:rsid w:val="00CF34A9"/>
    <w:rsid w:val="00CF461B"/>
    <w:rsid w:val="00D00372"/>
    <w:rsid w:val="00D0060D"/>
    <w:rsid w:val="00D01729"/>
    <w:rsid w:val="00D0360F"/>
    <w:rsid w:val="00D03DFA"/>
    <w:rsid w:val="00D05060"/>
    <w:rsid w:val="00D05BA2"/>
    <w:rsid w:val="00D06089"/>
    <w:rsid w:val="00D06C5B"/>
    <w:rsid w:val="00D07DF9"/>
    <w:rsid w:val="00D10731"/>
    <w:rsid w:val="00D10766"/>
    <w:rsid w:val="00D122AA"/>
    <w:rsid w:val="00D12DF8"/>
    <w:rsid w:val="00D147B7"/>
    <w:rsid w:val="00D16F8F"/>
    <w:rsid w:val="00D17291"/>
    <w:rsid w:val="00D208A0"/>
    <w:rsid w:val="00D21096"/>
    <w:rsid w:val="00D2264B"/>
    <w:rsid w:val="00D24563"/>
    <w:rsid w:val="00D24D56"/>
    <w:rsid w:val="00D24E60"/>
    <w:rsid w:val="00D25941"/>
    <w:rsid w:val="00D274FE"/>
    <w:rsid w:val="00D2774F"/>
    <w:rsid w:val="00D31ADA"/>
    <w:rsid w:val="00D34773"/>
    <w:rsid w:val="00D34B89"/>
    <w:rsid w:val="00D34B90"/>
    <w:rsid w:val="00D34C5C"/>
    <w:rsid w:val="00D35695"/>
    <w:rsid w:val="00D36924"/>
    <w:rsid w:val="00D36EC0"/>
    <w:rsid w:val="00D371C5"/>
    <w:rsid w:val="00D37B63"/>
    <w:rsid w:val="00D40C18"/>
    <w:rsid w:val="00D40FE1"/>
    <w:rsid w:val="00D41752"/>
    <w:rsid w:val="00D41D7F"/>
    <w:rsid w:val="00D41F29"/>
    <w:rsid w:val="00D4375D"/>
    <w:rsid w:val="00D45049"/>
    <w:rsid w:val="00D45A7A"/>
    <w:rsid w:val="00D46910"/>
    <w:rsid w:val="00D50D63"/>
    <w:rsid w:val="00D51168"/>
    <w:rsid w:val="00D5245D"/>
    <w:rsid w:val="00D5313C"/>
    <w:rsid w:val="00D545B1"/>
    <w:rsid w:val="00D55841"/>
    <w:rsid w:val="00D55CD6"/>
    <w:rsid w:val="00D55F0B"/>
    <w:rsid w:val="00D5783A"/>
    <w:rsid w:val="00D57B60"/>
    <w:rsid w:val="00D61875"/>
    <w:rsid w:val="00D61D97"/>
    <w:rsid w:val="00D61F84"/>
    <w:rsid w:val="00D62C29"/>
    <w:rsid w:val="00D63753"/>
    <w:rsid w:val="00D638B1"/>
    <w:rsid w:val="00D638DF"/>
    <w:rsid w:val="00D63BF8"/>
    <w:rsid w:val="00D649F4"/>
    <w:rsid w:val="00D65AA2"/>
    <w:rsid w:val="00D65FDF"/>
    <w:rsid w:val="00D6617F"/>
    <w:rsid w:val="00D66B5A"/>
    <w:rsid w:val="00D66E7D"/>
    <w:rsid w:val="00D66EBA"/>
    <w:rsid w:val="00D677A4"/>
    <w:rsid w:val="00D7017E"/>
    <w:rsid w:val="00D7056C"/>
    <w:rsid w:val="00D708F3"/>
    <w:rsid w:val="00D70FC2"/>
    <w:rsid w:val="00D71923"/>
    <w:rsid w:val="00D73A50"/>
    <w:rsid w:val="00D73DF6"/>
    <w:rsid w:val="00D747C5"/>
    <w:rsid w:val="00D74816"/>
    <w:rsid w:val="00D75627"/>
    <w:rsid w:val="00D758F2"/>
    <w:rsid w:val="00D75BFA"/>
    <w:rsid w:val="00D75C9D"/>
    <w:rsid w:val="00D77B54"/>
    <w:rsid w:val="00D77C29"/>
    <w:rsid w:val="00D8015C"/>
    <w:rsid w:val="00D8091C"/>
    <w:rsid w:val="00D80C39"/>
    <w:rsid w:val="00D81439"/>
    <w:rsid w:val="00D8598F"/>
    <w:rsid w:val="00D85A07"/>
    <w:rsid w:val="00D85BAA"/>
    <w:rsid w:val="00D85DCE"/>
    <w:rsid w:val="00D86327"/>
    <w:rsid w:val="00D868EE"/>
    <w:rsid w:val="00D906A9"/>
    <w:rsid w:val="00D917B5"/>
    <w:rsid w:val="00D92AE3"/>
    <w:rsid w:val="00D92E04"/>
    <w:rsid w:val="00D945FF"/>
    <w:rsid w:val="00D948E4"/>
    <w:rsid w:val="00D96575"/>
    <w:rsid w:val="00DA368F"/>
    <w:rsid w:val="00DA3BED"/>
    <w:rsid w:val="00DA45EB"/>
    <w:rsid w:val="00DA465D"/>
    <w:rsid w:val="00DA6AC0"/>
    <w:rsid w:val="00DB02A9"/>
    <w:rsid w:val="00DB23C5"/>
    <w:rsid w:val="00DB2E66"/>
    <w:rsid w:val="00DB3CC6"/>
    <w:rsid w:val="00DB45BE"/>
    <w:rsid w:val="00DB4C2B"/>
    <w:rsid w:val="00DB68E0"/>
    <w:rsid w:val="00DB791B"/>
    <w:rsid w:val="00DB7E58"/>
    <w:rsid w:val="00DC22E2"/>
    <w:rsid w:val="00DC232B"/>
    <w:rsid w:val="00DC2F4C"/>
    <w:rsid w:val="00DC3ECE"/>
    <w:rsid w:val="00DC4347"/>
    <w:rsid w:val="00DC4C81"/>
    <w:rsid w:val="00DC565E"/>
    <w:rsid w:val="00DC668A"/>
    <w:rsid w:val="00DC6703"/>
    <w:rsid w:val="00DC7722"/>
    <w:rsid w:val="00DD007C"/>
    <w:rsid w:val="00DD0A97"/>
    <w:rsid w:val="00DD0DD9"/>
    <w:rsid w:val="00DD209F"/>
    <w:rsid w:val="00DD22E5"/>
    <w:rsid w:val="00DD4B63"/>
    <w:rsid w:val="00DD4EF2"/>
    <w:rsid w:val="00DD6514"/>
    <w:rsid w:val="00DD6567"/>
    <w:rsid w:val="00DE2B66"/>
    <w:rsid w:val="00DE4273"/>
    <w:rsid w:val="00DE46B4"/>
    <w:rsid w:val="00DE4A00"/>
    <w:rsid w:val="00DE4D10"/>
    <w:rsid w:val="00DE5940"/>
    <w:rsid w:val="00DE721A"/>
    <w:rsid w:val="00DE79FA"/>
    <w:rsid w:val="00DE7BF2"/>
    <w:rsid w:val="00DF00E9"/>
    <w:rsid w:val="00DF0593"/>
    <w:rsid w:val="00DF0621"/>
    <w:rsid w:val="00DF0C1A"/>
    <w:rsid w:val="00DF35EF"/>
    <w:rsid w:val="00DF3F3C"/>
    <w:rsid w:val="00DF5AF4"/>
    <w:rsid w:val="00DF5D49"/>
    <w:rsid w:val="00DF5DBE"/>
    <w:rsid w:val="00DF627B"/>
    <w:rsid w:val="00E00C05"/>
    <w:rsid w:val="00E01A67"/>
    <w:rsid w:val="00E01F11"/>
    <w:rsid w:val="00E0253E"/>
    <w:rsid w:val="00E02F55"/>
    <w:rsid w:val="00E031EC"/>
    <w:rsid w:val="00E045F8"/>
    <w:rsid w:val="00E04806"/>
    <w:rsid w:val="00E055D0"/>
    <w:rsid w:val="00E066C4"/>
    <w:rsid w:val="00E06E76"/>
    <w:rsid w:val="00E071F6"/>
    <w:rsid w:val="00E105EC"/>
    <w:rsid w:val="00E11428"/>
    <w:rsid w:val="00E11F64"/>
    <w:rsid w:val="00E127DE"/>
    <w:rsid w:val="00E133F3"/>
    <w:rsid w:val="00E13586"/>
    <w:rsid w:val="00E137DE"/>
    <w:rsid w:val="00E143D8"/>
    <w:rsid w:val="00E15598"/>
    <w:rsid w:val="00E15CF5"/>
    <w:rsid w:val="00E16375"/>
    <w:rsid w:val="00E1651A"/>
    <w:rsid w:val="00E17DE2"/>
    <w:rsid w:val="00E23E57"/>
    <w:rsid w:val="00E25C56"/>
    <w:rsid w:val="00E25DCB"/>
    <w:rsid w:val="00E27D78"/>
    <w:rsid w:val="00E304D4"/>
    <w:rsid w:val="00E30BFD"/>
    <w:rsid w:val="00E321EB"/>
    <w:rsid w:val="00E33667"/>
    <w:rsid w:val="00E33A91"/>
    <w:rsid w:val="00E34D30"/>
    <w:rsid w:val="00E367D9"/>
    <w:rsid w:val="00E36CF6"/>
    <w:rsid w:val="00E408B3"/>
    <w:rsid w:val="00E40CB5"/>
    <w:rsid w:val="00E4350C"/>
    <w:rsid w:val="00E4382E"/>
    <w:rsid w:val="00E43983"/>
    <w:rsid w:val="00E43BB5"/>
    <w:rsid w:val="00E45F73"/>
    <w:rsid w:val="00E47500"/>
    <w:rsid w:val="00E47CEC"/>
    <w:rsid w:val="00E50920"/>
    <w:rsid w:val="00E509FA"/>
    <w:rsid w:val="00E51CD1"/>
    <w:rsid w:val="00E53B49"/>
    <w:rsid w:val="00E56049"/>
    <w:rsid w:val="00E567DA"/>
    <w:rsid w:val="00E5729D"/>
    <w:rsid w:val="00E60239"/>
    <w:rsid w:val="00E60C9C"/>
    <w:rsid w:val="00E6107F"/>
    <w:rsid w:val="00E624D3"/>
    <w:rsid w:val="00E63C80"/>
    <w:rsid w:val="00E64995"/>
    <w:rsid w:val="00E649CE"/>
    <w:rsid w:val="00E65C17"/>
    <w:rsid w:val="00E66E61"/>
    <w:rsid w:val="00E66E6D"/>
    <w:rsid w:val="00E67CB0"/>
    <w:rsid w:val="00E70170"/>
    <w:rsid w:val="00E714B1"/>
    <w:rsid w:val="00E71742"/>
    <w:rsid w:val="00E72AA9"/>
    <w:rsid w:val="00E72FB6"/>
    <w:rsid w:val="00E73889"/>
    <w:rsid w:val="00E73C9D"/>
    <w:rsid w:val="00E742AF"/>
    <w:rsid w:val="00E75917"/>
    <w:rsid w:val="00E75CEB"/>
    <w:rsid w:val="00E774C0"/>
    <w:rsid w:val="00E806CF"/>
    <w:rsid w:val="00E815D6"/>
    <w:rsid w:val="00E81F5D"/>
    <w:rsid w:val="00E82976"/>
    <w:rsid w:val="00E833BA"/>
    <w:rsid w:val="00E84E8E"/>
    <w:rsid w:val="00E852AF"/>
    <w:rsid w:val="00E85519"/>
    <w:rsid w:val="00E865BD"/>
    <w:rsid w:val="00E873C9"/>
    <w:rsid w:val="00E87AE2"/>
    <w:rsid w:val="00E917D2"/>
    <w:rsid w:val="00E91E9D"/>
    <w:rsid w:val="00E9286A"/>
    <w:rsid w:val="00E92BAB"/>
    <w:rsid w:val="00E94DEF"/>
    <w:rsid w:val="00E9767B"/>
    <w:rsid w:val="00EA0396"/>
    <w:rsid w:val="00EA14F6"/>
    <w:rsid w:val="00EA23E4"/>
    <w:rsid w:val="00EA24B8"/>
    <w:rsid w:val="00EA27E3"/>
    <w:rsid w:val="00EA31F1"/>
    <w:rsid w:val="00EA402D"/>
    <w:rsid w:val="00EA4942"/>
    <w:rsid w:val="00EA54AE"/>
    <w:rsid w:val="00EA551E"/>
    <w:rsid w:val="00EA58EB"/>
    <w:rsid w:val="00EA60CE"/>
    <w:rsid w:val="00EA6D8A"/>
    <w:rsid w:val="00EA7D52"/>
    <w:rsid w:val="00EB1521"/>
    <w:rsid w:val="00EB1A91"/>
    <w:rsid w:val="00EB2171"/>
    <w:rsid w:val="00EB6022"/>
    <w:rsid w:val="00EB70FF"/>
    <w:rsid w:val="00EC0A80"/>
    <w:rsid w:val="00EC0D90"/>
    <w:rsid w:val="00EC16F8"/>
    <w:rsid w:val="00EC23DC"/>
    <w:rsid w:val="00EC2594"/>
    <w:rsid w:val="00EC38C3"/>
    <w:rsid w:val="00EC38DB"/>
    <w:rsid w:val="00EC3A2E"/>
    <w:rsid w:val="00EC3E25"/>
    <w:rsid w:val="00EC4121"/>
    <w:rsid w:val="00EC6E9D"/>
    <w:rsid w:val="00EC7200"/>
    <w:rsid w:val="00ED04C6"/>
    <w:rsid w:val="00ED3BA5"/>
    <w:rsid w:val="00ED40F9"/>
    <w:rsid w:val="00ED5212"/>
    <w:rsid w:val="00ED5DE0"/>
    <w:rsid w:val="00ED6114"/>
    <w:rsid w:val="00ED6316"/>
    <w:rsid w:val="00ED6C86"/>
    <w:rsid w:val="00ED729D"/>
    <w:rsid w:val="00EE0398"/>
    <w:rsid w:val="00EE181E"/>
    <w:rsid w:val="00EE29F1"/>
    <w:rsid w:val="00EE3160"/>
    <w:rsid w:val="00EE3AF7"/>
    <w:rsid w:val="00EE4A3D"/>
    <w:rsid w:val="00EE53EB"/>
    <w:rsid w:val="00EE6098"/>
    <w:rsid w:val="00EE6E38"/>
    <w:rsid w:val="00EE7089"/>
    <w:rsid w:val="00EE76F4"/>
    <w:rsid w:val="00EF3DAB"/>
    <w:rsid w:val="00EF47A4"/>
    <w:rsid w:val="00EF54BE"/>
    <w:rsid w:val="00EF6371"/>
    <w:rsid w:val="00EF6E27"/>
    <w:rsid w:val="00EF7A30"/>
    <w:rsid w:val="00F00899"/>
    <w:rsid w:val="00F00944"/>
    <w:rsid w:val="00F01D08"/>
    <w:rsid w:val="00F0687A"/>
    <w:rsid w:val="00F12402"/>
    <w:rsid w:val="00F13321"/>
    <w:rsid w:val="00F133FB"/>
    <w:rsid w:val="00F134DE"/>
    <w:rsid w:val="00F1394F"/>
    <w:rsid w:val="00F14601"/>
    <w:rsid w:val="00F154C5"/>
    <w:rsid w:val="00F155DA"/>
    <w:rsid w:val="00F15606"/>
    <w:rsid w:val="00F15CEE"/>
    <w:rsid w:val="00F163E4"/>
    <w:rsid w:val="00F16B1A"/>
    <w:rsid w:val="00F16D26"/>
    <w:rsid w:val="00F17215"/>
    <w:rsid w:val="00F17EB3"/>
    <w:rsid w:val="00F2063A"/>
    <w:rsid w:val="00F2099A"/>
    <w:rsid w:val="00F20CC7"/>
    <w:rsid w:val="00F2133D"/>
    <w:rsid w:val="00F22018"/>
    <w:rsid w:val="00F220B0"/>
    <w:rsid w:val="00F23EBC"/>
    <w:rsid w:val="00F2429C"/>
    <w:rsid w:val="00F24CF2"/>
    <w:rsid w:val="00F24D54"/>
    <w:rsid w:val="00F27E72"/>
    <w:rsid w:val="00F30928"/>
    <w:rsid w:val="00F31631"/>
    <w:rsid w:val="00F31C0C"/>
    <w:rsid w:val="00F3221F"/>
    <w:rsid w:val="00F32D15"/>
    <w:rsid w:val="00F3304E"/>
    <w:rsid w:val="00F334EA"/>
    <w:rsid w:val="00F33F2A"/>
    <w:rsid w:val="00F357B8"/>
    <w:rsid w:val="00F37326"/>
    <w:rsid w:val="00F40447"/>
    <w:rsid w:val="00F40D93"/>
    <w:rsid w:val="00F41692"/>
    <w:rsid w:val="00F41733"/>
    <w:rsid w:val="00F41B46"/>
    <w:rsid w:val="00F41F7A"/>
    <w:rsid w:val="00F43F6C"/>
    <w:rsid w:val="00F44A5C"/>
    <w:rsid w:val="00F4556B"/>
    <w:rsid w:val="00F45696"/>
    <w:rsid w:val="00F45F52"/>
    <w:rsid w:val="00F47B03"/>
    <w:rsid w:val="00F502DA"/>
    <w:rsid w:val="00F515B8"/>
    <w:rsid w:val="00F52CA9"/>
    <w:rsid w:val="00F53053"/>
    <w:rsid w:val="00F53080"/>
    <w:rsid w:val="00F538C0"/>
    <w:rsid w:val="00F54254"/>
    <w:rsid w:val="00F544EA"/>
    <w:rsid w:val="00F556F1"/>
    <w:rsid w:val="00F5584D"/>
    <w:rsid w:val="00F55BB9"/>
    <w:rsid w:val="00F55D74"/>
    <w:rsid w:val="00F61127"/>
    <w:rsid w:val="00F620A0"/>
    <w:rsid w:val="00F63859"/>
    <w:rsid w:val="00F66221"/>
    <w:rsid w:val="00F66571"/>
    <w:rsid w:val="00F667CD"/>
    <w:rsid w:val="00F66D16"/>
    <w:rsid w:val="00F72849"/>
    <w:rsid w:val="00F735A7"/>
    <w:rsid w:val="00F73F2E"/>
    <w:rsid w:val="00F74C30"/>
    <w:rsid w:val="00F75EC0"/>
    <w:rsid w:val="00F768A8"/>
    <w:rsid w:val="00F77BBB"/>
    <w:rsid w:val="00F8009B"/>
    <w:rsid w:val="00F80209"/>
    <w:rsid w:val="00F81A02"/>
    <w:rsid w:val="00F81ECB"/>
    <w:rsid w:val="00F84783"/>
    <w:rsid w:val="00F851D9"/>
    <w:rsid w:val="00F85D63"/>
    <w:rsid w:val="00F9050C"/>
    <w:rsid w:val="00F90AFF"/>
    <w:rsid w:val="00F94458"/>
    <w:rsid w:val="00F947F7"/>
    <w:rsid w:val="00F94D46"/>
    <w:rsid w:val="00F95924"/>
    <w:rsid w:val="00F96CBA"/>
    <w:rsid w:val="00FA077C"/>
    <w:rsid w:val="00FA37BB"/>
    <w:rsid w:val="00FA4E3A"/>
    <w:rsid w:val="00FA53A1"/>
    <w:rsid w:val="00FA5DAD"/>
    <w:rsid w:val="00FA7301"/>
    <w:rsid w:val="00FB0BDD"/>
    <w:rsid w:val="00FB11CE"/>
    <w:rsid w:val="00FB123C"/>
    <w:rsid w:val="00FB1A2C"/>
    <w:rsid w:val="00FB4068"/>
    <w:rsid w:val="00FB51DB"/>
    <w:rsid w:val="00FB5330"/>
    <w:rsid w:val="00FB6D52"/>
    <w:rsid w:val="00FC0527"/>
    <w:rsid w:val="00FC13AD"/>
    <w:rsid w:val="00FC240A"/>
    <w:rsid w:val="00FC3A0D"/>
    <w:rsid w:val="00FC3BD6"/>
    <w:rsid w:val="00FC4113"/>
    <w:rsid w:val="00FC5017"/>
    <w:rsid w:val="00FC5559"/>
    <w:rsid w:val="00FC5C60"/>
    <w:rsid w:val="00FC6387"/>
    <w:rsid w:val="00FC75A7"/>
    <w:rsid w:val="00FD0B73"/>
    <w:rsid w:val="00FD32A8"/>
    <w:rsid w:val="00FD36B8"/>
    <w:rsid w:val="00FD4133"/>
    <w:rsid w:val="00FD5598"/>
    <w:rsid w:val="00FD5DFA"/>
    <w:rsid w:val="00FD7920"/>
    <w:rsid w:val="00FE1FB9"/>
    <w:rsid w:val="00FE2845"/>
    <w:rsid w:val="00FE34F5"/>
    <w:rsid w:val="00FE3CD4"/>
    <w:rsid w:val="00FE4DEA"/>
    <w:rsid w:val="00FE7200"/>
    <w:rsid w:val="00FE731D"/>
    <w:rsid w:val="00FF27A5"/>
    <w:rsid w:val="00FF326B"/>
    <w:rsid w:val="00FF51E5"/>
    <w:rsid w:val="00FF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3E9"/>
  </w:style>
  <w:style w:type="paragraph" w:styleId="1">
    <w:name w:val="heading 1"/>
    <w:basedOn w:val="a"/>
    <w:next w:val="a"/>
    <w:link w:val="10"/>
    <w:uiPriority w:val="9"/>
    <w:qFormat/>
    <w:rsid w:val="007A71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D6C2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7146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66D1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6D1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43BB5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styleId="a6">
    <w:name w:val="header"/>
    <w:basedOn w:val="a"/>
    <w:link w:val="a7"/>
    <w:uiPriority w:val="99"/>
    <w:unhideWhenUsed/>
    <w:rsid w:val="00D63BF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63BF8"/>
  </w:style>
  <w:style w:type="paragraph" w:styleId="a8">
    <w:name w:val="footer"/>
    <w:basedOn w:val="a"/>
    <w:link w:val="a9"/>
    <w:uiPriority w:val="99"/>
    <w:unhideWhenUsed/>
    <w:rsid w:val="00D63BF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63BF8"/>
  </w:style>
  <w:style w:type="paragraph" w:styleId="aa">
    <w:name w:val="No Spacing"/>
    <w:link w:val="ab"/>
    <w:qFormat/>
    <w:rsid w:val="00B265D3"/>
    <w:rPr>
      <w:rFonts w:ascii="Calibri" w:eastAsia="Times New Roman" w:hAnsi="Calibri" w:cs="Times New Roman"/>
      <w:sz w:val="22"/>
      <w:lang w:eastAsia="ru-RU"/>
    </w:rPr>
  </w:style>
  <w:style w:type="character" w:customStyle="1" w:styleId="ab">
    <w:name w:val="Без интервала Знак"/>
    <w:link w:val="aa"/>
    <w:uiPriority w:val="99"/>
    <w:locked/>
    <w:rsid w:val="00B265D3"/>
    <w:rPr>
      <w:rFonts w:ascii="Calibri" w:eastAsia="Times New Roman" w:hAnsi="Calibri" w:cs="Times New Roman"/>
      <w:sz w:val="22"/>
      <w:lang w:eastAsia="ru-RU"/>
    </w:rPr>
  </w:style>
  <w:style w:type="paragraph" w:styleId="ac">
    <w:name w:val="Normal (Web)"/>
    <w:basedOn w:val="a"/>
    <w:uiPriority w:val="99"/>
    <w:semiHidden/>
    <w:unhideWhenUsed/>
    <w:rsid w:val="00EC38DB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4E2212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4D6C2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3">
    <w:name w:val="Body Text 3"/>
    <w:basedOn w:val="a"/>
    <w:link w:val="30"/>
    <w:rsid w:val="002B3E7C"/>
    <w:rPr>
      <w:rFonts w:ascii="Courier New" w:eastAsia="Times New Roman" w:hAnsi="Courier New" w:cs="Times New Roman"/>
      <w:b/>
      <w:bCs/>
      <w:i/>
      <w:iCs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2B3E7C"/>
    <w:rPr>
      <w:rFonts w:ascii="Courier New" w:eastAsia="Times New Roman" w:hAnsi="Courier New" w:cs="Times New Roman"/>
      <w:b/>
      <w:bCs/>
      <w:i/>
      <w:iCs/>
      <w:sz w:val="24"/>
      <w:szCs w:val="20"/>
      <w:lang w:eastAsia="ru-RU"/>
    </w:rPr>
  </w:style>
  <w:style w:type="character" w:customStyle="1" w:styleId="FontStyle15">
    <w:name w:val="Font Style15"/>
    <w:rsid w:val="00ED6316"/>
    <w:rPr>
      <w:rFonts w:ascii="Times New Roman" w:hAnsi="Times New Roman" w:cs="Times New Roman"/>
      <w:sz w:val="28"/>
      <w:szCs w:val="28"/>
    </w:rPr>
  </w:style>
  <w:style w:type="character" w:customStyle="1" w:styleId="FontStyle14">
    <w:name w:val="Font Style14"/>
    <w:rsid w:val="00ED6316"/>
    <w:rPr>
      <w:rFonts w:ascii="Times New Roman" w:hAnsi="Times New Roman" w:cs="Times New Roman"/>
      <w:sz w:val="28"/>
      <w:szCs w:val="28"/>
    </w:rPr>
  </w:style>
  <w:style w:type="table" w:styleId="ad">
    <w:name w:val="Table Grid"/>
    <w:basedOn w:val="a1"/>
    <w:uiPriority w:val="59"/>
    <w:rsid w:val="00D46910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"/>
    <w:rsid w:val="00C0368F"/>
    <w:pPr>
      <w:widowControl w:val="0"/>
      <w:suppressLineNumbers/>
      <w:suppressAutoHyphens/>
    </w:pPr>
    <w:rPr>
      <w:rFonts w:eastAsia="Andale Sans UI" w:cs="Times New Roman"/>
      <w:kern w:val="1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3E9"/>
  </w:style>
  <w:style w:type="paragraph" w:styleId="1">
    <w:name w:val="heading 1"/>
    <w:basedOn w:val="a"/>
    <w:next w:val="a"/>
    <w:link w:val="10"/>
    <w:uiPriority w:val="9"/>
    <w:qFormat/>
    <w:rsid w:val="007A71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D6C2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7146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66D1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6D1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43BB5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styleId="a6">
    <w:name w:val="header"/>
    <w:basedOn w:val="a"/>
    <w:link w:val="a7"/>
    <w:uiPriority w:val="99"/>
    <w:unhideWhenUsed/>
    <w:rsid w:val="00D63BF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63BF8"/>
  </w:style>
  <w:style w:type="paragraph" w:styleId="a8">
    <w:name w:val="footer"/>
    <w:basedOn w:val="a"/>
    <w:link w:val="a9"/>
    <w:uiPriority w:val="99"/>
    <w:unhideWhenUsed/>
    <w:rsid w:val="00D63BF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63BF8"/>
  </w:style>
  <w:style w:type="paragraph" w:styleId="aa">
    <w:name w:val="No Spacing"/>
    <w:link w:val="ab"/>
    <w:qFormat/>
    <w:rsid w:val="00B265D3"/>
    <w:rPr>
      <w:rFonts w:ascii="Calibri" w:eastAsia="Times New Roman" w:hAnsi="Calibri" w:cs="Times New Roman"/>
      <w:sz w:val="22"/>
      <w:lang w:eastAsia="ru-RU"/>
    </w:rPr>
  </w:style>
  <w:style w:type="character" w:customStyle="1" w:styleId="ab">
    <w:name w:val="Без интервала Знак"/>
    <w:link w:val="aa"/>
    <w:uiPriority w:val="99"/>
    <w:locked/>
    <w:rsid w:val="00B265D3"/>
    <w:rPr>
      <w:rFonts w:ascii="Calibri" w:eastAsia="Times New Roman" w:hAnsi="Calibri" w:cs="Times New Roman"/>
      <w:sz w:val="22"/>
      <w:lang w:eastAsia="ru-RU"/>
    </w:rPr>
  </w:style>
  <w:style w:type="paragraph" w:styleId="ac">
    <w:name w:val="Normal (Web)"/>
    <w:basedOn w:val="a"/>
    <w:uiPriority w:val="99"/>
    <w:semiHidden/>
    <w:unhideWhenUsed/>
    <w:rsid w:val="00EC38DB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4E2212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4D6C2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3">
    <w:name w:val="Body Text 3"/>
    <w:basedOn w:val="a"/>
    <w:link w:val="30"/>
    <w:rsid w:val="002B3E7C"/>
    <w:rPr>
      <w:rFonts w:ascii="Courier New" w:eastAsia="Times New Roman" w:hAnsi="Courier New" w:cs="Times New Roman"/>
      <w:b/>
      <w:bCs/>
      <w:i/>
      <w:iCs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2B3E7C"/>
    <w:rPr>
      <w:rFonts w:ascii="Courier New" w:eastAsia="Times New Roman" w:hAnsi="Courier New" w:cs="Times New Roman"/>
      <w:b/>
      <w:bCs/>
      <w:i/>
      <w:iCs/>
      <w:sz w:val="24"/>
      <w:szCs w:val="20"/>
      <w:lang w:eastAsia="ru-RU"/>
    </w:rPr>
  </w:style>
  <w:style w:type="character" w:customStyle="1" w:styleId="FontStyle15">
    <w:name w:val="Font Style15"/>
    <w:rsid w:val="00ED6316"/>
    <w:rPr>
      <w:rFonts w:ascii="Times New Roman" w:hAnsi="Times New Roman" w:cs="Times New Roman"/>
      <w:sz w:val="28"/>
      <w:szCs w:val="28"/>
    </w:rPr>
  </w:style>
  <w:style w:type="character" w:customStyle="1" w:styleId="FontStyle14">
    <w:name w:val="Font Style14"/>
    <w:rsid w:val="00ED6316"/>
    <w:rPr>
      <w:rFonts w:ascii="Times New Roman" w:hAnsi="Times New Roman" w:cs="Times New Roman"/>
      <w:sz w:val="28"/>
      <w:szCs w:val="28"/>
    </w:rPr>
  </w:style>
  <w:style w:type="table" w:styleId="ad">
    <w:name w:val="Table Grid"/>
    <w:basedOn w:val="a1"/>
    <w:uiPriority w:val="59"/>
    <w:rsid w:val="00D46910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"/>
    <w:rsid w:val="00C0368F"/>
    <w:pPr>
      <w:widowControl w:val="0"/>
      <w:suppressLineNumbers/>
      <w:suppressAutoHyphens/>
    </w:pPr>
    <w:rPr>
      <w:rFonts w:eastAsia="Andale Sans UI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44BB9-52B1-4EDE-BBE4-0013AF447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2767</Words>
  <Characters>15772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Бочарникова</dc:creator>
  <cp:lastModifiedBy>Малкина Наталья Валерьевна</cp:lastModifiedBy>
  <cp:revision>6</cp:revision>
  <cp:lastPrinted>2015-07-09T10:10:00Z</cp:lastPrinted>
  <dcterms:created xsi:type="dcterms:W3CDTF">2015-07-07T12:21:00Z</dcterms:created>
  <dcterms:modified xsi:type="dcterms:W3CDTF">2015-07-09T10:11:00Z</dcterms:modified>
</cp:coreProperties>
</file>