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B0165" w14:textId="228D8D24" w:rsidR="00F94437" w:rsidRDefault="00CF6EBC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Результаты проверок в рамках ведомственного контроля, проведенных отделом ведомственного контроля качества медицинской деятельности управления лицензирования, ведомственного контроля качества и обращений граждан министерства здравоохранения Астраханской области в 20</w:t>
      </w:r>
      <w:r w:rsidR="00EE3FE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05A172B6" w14:textId="77777777" w:rsidR="00F94437" w:rsidRDefault="00F9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BA5CA1" w14:textId="77777777" w:rsidR="00F94437" w:rsidRDefault="00F944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803BEC" w14:textId="2222B552" w:rsidR="000A18B6" w:rsidRDefault="00BB3681" w:rsidP="00BB4D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_DdeLink__55_1462898326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июнь</w:t>
      </w:r>
    </w:p>
    <w:p w14:paraId="7F877F62" w14:textId="77777777" w:rsidR="008B147D" w:rsidRPr="008B147D" w:rsidRDefault="008B147D" w:rsidP="00BB4D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2ECAB7" w14:textId="2337CA3E" w:rsidR="000A18B6" w:rsidRPr="000A18B6" w:rsidRDefault="000A18B6" w:rsidP="00BB4D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18B6">
        <w:rPr>
          <w:rFonts w:ascii="Times New Roman" w:hAnsi="Times New Roman" w:cs="Times New Roman"/>
          <w:b/>
          <w:bCs/>
          <w:sz w:val="28"/>
          <w:szCs w:val="28"/>
        </w:rPr>
        <w:t>ГБУЗ АО «</w:t>
      </w:r>
      <w:r w:rsidR="00EE3FE0">
        <w:rPr>
          <w:rFonts w:ascii="Times New Roman" w:hAnsi="Times New Roman" w:cs="Times New Roman"/>
          <w:b/>
          <w:bCs/>
          <w:sz w:val="28"/>
          <w:szCs w:val="28"/>
        </w:rPr>
        <w:t>Городская поликлиника №</w:t>
      </w:r>
      <w:r w:rsidR="00BB368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A18B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15E5905" w14:textId="77777777" w:rsidR="007A0235" w:rsidRDefault="007A0235" w:rsidP="00BB4D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выявлены нарушения:</w:t>
      </w:r>
    </w:p>
    <w:p w14:paraId="7A23888C" w14:textId="340F1326" w:rsidR="00BB4D20" w:rsidRDefault="00BB4D20" w:rsidP="00BB4D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порядков оказания медицинской помощи, в части оснащения и структуры </w:t>
      </w:r>
      <w:r w:rsidR="000A18B6">
        <w:rPr>
          <w:rFonts w:ascii="Times New Roman" w:hAnsi="Times New Roman" w:cs="Times New Roman"/>
          <w:sz w:val="28"/>
          <w:szCs w:val="28"/>
        </w:rPr>
        <w:t>кабинетов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0A18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A6DDC5" w14:textId="0F1F7563" w:rsidR="008B147D" w:rsidRDefault="008B147D" w:rsidP="008B14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не в полном объеме стандарта оказания медицинской помощи, клинических рекомендаций, критериев оценки качества медицинской помощи;</w:t>
      </w:r>
    </w:p>
    <w:p w14:paraId="44E716E1" w14:textId="12242288" w:rsidR="00EE3FE0" w:rsidRDefault="00EE3FE0" w:rsidP="008B147D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программы государственных гарантий бесплатного оказания гражданам медицинской помощи, в части сроков ожидания проведения консультаций специалистов, инструментальных методов исследования</w:t>
      </w:r>
      <w:r w:rsidR="00BB3681">
        <w:rPr>
          <w:rFonts w:ascii="Times New Roman" w:hAnsi="Times New Roman" w:cs="Times New Roman"/>
          <w:sz w:val="28"/>
          <w:szCs w:val="28"/>
        </w:rPr>
        <w:t>;</w:t>
      </w:r>
    </w:p>
    <w:p w14:paraId="31967EF9" w14:textId="4791F045" w:rsidR="008B147D" w:rsidRDefault="008B147D" w:rsidP="008B14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порядка проведения диспансерного наблюдения за больными с хроническими заболеваниями</w:t>
      </w:r>
      <w:r w:rsidR="00BB3681">
        <w:rPr>
          <w:rFonts w:ascii="Times New Roman" w:hAnsi="Times New Roman" w:cs="Times New Roman"/>
          <w:sz w:val="28"/>
          <w:szCs w:val="28"/>
        </w:rPr>
        <w:t>;</w:t>
      </w:r>
    </w:p>
    <w:p w14:paraId="7296B4D7" w14:textId="76B7B653" w:rsidR="00BB3681" w:rsidRDefault="00BB3681" w:rsidP="00BB3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порядка проведения профилактических медицинских осмотров и диспансеризации определенных групп взрослого населения»;</w:t>
      </w:r>
    </w:p>
    <w:p w14:paraId="1C568633" w14:textId="77777777" w:rsidR="00BB3681" w:rsidRDefault="008B147D" w:rsidP="00BB3681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3681">
        <w:rPr>
          <w:rFonts w:ascii="Times New Roman" w:hAnsi="Times New Roman" w:cs="Times New Roman"/>
          <w:sz w:val="28"/>
          <w:szCs w:val="28"/>
        </w:rPr>
        <w:t>порядка назначения лекарственных препаратов, оформления медицинской документации;</w:t>
      </w:r>
    </w:p>
    <w:p w14:paraId="0F8E8581" w14:textId="77777777" w:rsidR="008B147D" w:rsidRDefault="008B147D" w:rsidP="008B147D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ведения медицинской документации.</w:t>
      </w:r>
    </w:p>
    <w:p w14:paraId="69A4689F" w14:textId="1D9A4086" w:rsidR="008B147D" w:rsidRDefault="008B147D" w:rsidP="008B147D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По результатам проверки составлен акт, выдано предписание об устранении выявленных нарушений.</w:t>
      </w:r>
    </w:p>
    <w:p w14:paraId="634E95E5" w14:textId="592F4937" w:rsidR="008B147D" w:rsidRDefault="008B147D" w:rsidP="00BB4D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B147D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37"/>
    <w:rsid w:val="000A18B6"/>
    <w:rsid w:val="007A0235"/>
    <w:rsid w:val="008B147D"/>
    <w:rsid w:val="009419E7"/>
    <w:rsid w:val="00B47296"/>
    <w:rsid w:val="00BB3681"/>
    <w:rsid w:val="00BB4D20"/>
    <w:rsid w:val="00C27909"/>
    <w:rsid w:val="00CF6EBC"/>
    <w:rsid w:val="00E4102F"/>
    <w:rsid w:val="00E446BF"/>
    <w:rsid w:val="00E52E77"/>
    <w:rsid w:val="00EE3FE0"/>
    <w:rsid w:val="00F9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DBAA"/>
  <w15:docId w15:val="{817395DE-CBEE-47BB-B8F3-3EB9F366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71863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ascii="Times New Roman" w:hAnsi="Times New Roman" w:cs="Mangal"/>
      <w:sz w:val="24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Mangal"/>
      <w:sz w:val="24"/>
    </w:rPr>
  </w:style>
  <w:style w:type="paragraph" w:styleId="a9">
    <w:name w:val="Balloon Text"/>
    <w:basedOn w:val="a"/>
    <w:uiPriority w:val="99"/>
    <w:semiHidden/>
    <w:unhideWhenUsed/>
    <w:qFormat/>
    <w:rsid w:val="0017186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Пирогова Людмила Владимировна</dc:creator>
  <dc:description/>
  <cp:lastModifiedBy>Пирогова Людмила Владимировна</cp:lastModifiedBy>
  <cp:revision>9</cp:revision>
  <cp:lastPrinted>2015-04-07T08:40:00Z</cp:lastPrinted>
  <dcterms:created xsi:type="dcterms:W3CDTF">2019-10-03T05:03:00Z</dcterms:created>
  <dcterms:modified xsi:type="dcterms:W3CDTF">2021-07-01T06:20:00Z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