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147" w:rsidRDefault="000F2022">
      <w:pPr>
        <w:pStyle w:val="Standard"/>
        <w:spacing w:after="1" w:line="220" w:lineRule="atLeast"/>
        <w:jc w:val="center"/>
        <w:outlineLvl w:val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МИНИСТЕРСТВО ЗДРАВООХРАНЕНИЯ АСТРАХАНСКОЙ ОБЛАСТИ</w:t>
      </w:r>
    </w:p>
    <w:p w:rsidR="00CA4147" w:rsidRDefault="00CA4147">
      <w:pPr>
        <w:pStyle w:val="Standard"/>
        <w:spacing w:after="1" w:line="220" w:lineRule="atLeast"/>
        <w:jc w:val="center"/>
        <w:rPr>
          <w:rFonts w:cs="Times New Roman"/>
          <w:sz w:val="28"/>
          <w:szCs w:val="28"/>
        </w:rPr>
      </w:pPr>
    </w:p>
    <w:p w:rsidR="00CA4147" w:rsidRDefault="004F0D86" w:rsidP="004F0D8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ПРОЕКТ ПОСТАНОВЛЕНИЯ</w:t>
      </w:r>
    </w:p>
    <w:p w:rsidR="00CA4147" w:rsidRDefault="00CA4147">
      <w:pPr>
        <w:ind w:firstLine="720"/>
        <w:jc w:val="both"/>
        <w:rPr>
          <w:sz w:val="28"/>
          <w:szCs w:val="28"/>
        </w:rPr>
      </w:pPr>
    </w:p>
    <w:p w:rsidR="00CA4147" w:rsidRDefault="00CA4147">
      <w:pPr>
        <w:ind w:firstLine="720"/>
        <w:jc w:val="both"/>
        <w:rPr>
          <w:sz w:val="28"/>
          <w:szCs w:val="28"/>
        </w:rPr>
      </w:pPr>
    </w:p>
    <w:p w:rsidR="004F0D86" w:rsidRDefault="004F0D86">
      <w:pPr>
        <w:ind w:firstLine="720"/>
        <w:jc w:val="both"/>
        <w:rPr>
          <w:sz w:val="28"/>
          <w:szCs w:val="28"/>
        </w:rPr>
      </w:pPr>
    </w:p>
    <w:p w:rsidR="004F0D86" w:rsidRDefault="004F0D86">
      <w:pPr>
        <w:ind w:firstLine="720"/>
        <w:jc w:val="both"/>
        <w:rPr>
          <w:sz w:val="28"/>
          <w:szCs w:val="28"/>
        </w:rPr>
      </w:pPr>
    </w:p>
    <w:p w:rsidR="004F0D86" w:rsidRDefault="004F0D86">
      <w:pPr>
        <w:ind w:firstLine="720"/>
        <w:jc w:val="both"/>
        <w:rPr>
          <w:sz w:val="28"/>
          <w:szCs w:val="28"/>
        </w:rPr>
      </w:pPr>
    </w:p>
    <w:p w:rsidR="00CA4147" w:rsidRDefault="00CA4147">
      <w:pPr>
        <w:ind w:firstLine="720"/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0F2022">
      <w:pPr>
        <w:ind w:left="709" w:right="4676"/>
        <w:jc w:val="both"/>
      </w:pPr>
      <w:r>
        <w:rPr>
          <w:sz w:val="28"/>
          <w:szCs w:val="28"/>
        </w:rPr>
        <w:t>О Порядке обеспечения медицинского сопровождения при медицинской эвакуации пациентов в медицинские организации, находящиеся за пределами Астраханской области по направлению министерства здравоохранения Астраханской области, и обратно</w:t>
      </w:r>
    </w:p>
    <w:p w:rsidR="00CA4147" w:rsidRDefault="00CA4147">
      <w:pPr>
        <w:ind w:firstLine="720"/>
        <w:jc w:val="both"/>
      </w:pPr>
    </w:p>
    <w:p w:rsidR="00CA4147" w:rsidRDefault="00CA4147">
      <w:pPr>
        <w:ind w:firstLine="720"/>
        <w:jc w:val="both"/>
        <w:rPr>
          <w:sz w:val="28"/>
          <w:szCs w:val="28"/>
        </w:rPr>
      </w:pPr>
    </w:p>
    <w:p w:rsidR="00CA4147" w:rsidRDefault="00CA4147"/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Астраханской области от 29.12.2018 № 615-П «О Программе государственных гарантий бесплатного оказания гражданам медицинской помощи на территории Астраханской области на 2019 год и на плановый период 2020 и 2021 годов»</w:t>
      </w:r>
    </w:p>
    <w:p w:rsidR="00CA4147" w:rsidRDefault="000F2022">
      <w:pPr>
        <w:jc w:val="both"/>
        <w:rPr>
          <w:sz w:val="28"/>
          <w:szCs w:val="28"/>
        </w:rPr>
      </w:pPr>
      <w:r>
        <w:rPr>
          <w:sz w:val="28"/>
        </w:rPr>
        <w:t>министерство здравоохранения Астраханской области</w:t>
      </w:r>
      <w:r>
        <w:rPr>
          <w:sz w:val="28"/>
          <w:szCs w:val="28"/>
        </w:rPr>
        <w:t xml:space="preserve"> ПОСТАНОВЛЯЕТ:  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обеспечения медицинского сопровождения при медицинской эвакуации пациентов в медицинские организации, находящиеся за пределами Астраханской области по направлению министерства здравоохранения Астраханской области, и обратно.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Государственному бюджетному учреждению здравоохранения Астраханской области «Медицинский информационно-аналитический центр»: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В течение трех рабочих дней со дня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опубликования;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опубликования, в управление Министерства юстиции Российской Федерации по Астраханской области;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Не позднее семи рабочих дней со дня подписания направить копию настоящего постановления в прокуратуру Астраханской области;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 области.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Отделу нормативно-правового обеспечения министерства здравоохранения Астраханской области направить настоящее постановление в информационные агентства ООО «Астрахань-Гарант-Сервис» и ООО «Информационный центр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для включения в электронные базы данных.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Сектору документационного обеспечения отдела организации работы и контроля министерства здравоохранения Астраханской области направить текст и электронный образ настоящего постановления в агентство связи и массовых коммуникаций Астраханской области для размещения на «Официальном интернет-портале правовой информации»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посредством единой системы документооборота «</w:t>
      </w:r>
      <w:proofErr w:type="spellStart"/>
      <w:r>
        <w:rPr>
          <w:sz w:val="28"/>
          <w:szCs w:val="28"/>
          <w:lang w:val="en-US"/>
        </w:rPr>
        <w:t>Directum</w:t>
      </w:r>
      <w:proofErr w:type="spellEnd"/>
      <w:r>
        <w:rPr>
          <w:sz w:val="28"/>
          <w:szCs w:val="28"/>
        </w:rPr>
        <w:t>» не позднее 3 рабочих дней со дня подписания.</w:t>
      </w:r>
    </w:p>
    <w:p w:rsidR="00CA4147" w:rsidRDefault="000F2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официального опубликования.</w:t>
      </w:r>
    </w:p>
    <w:p w:rsidR="00CA4147" w:rsidRDefault="00CA4147">
      <w:pPr>
        <w:ind w:right="-5"/>
        <w:jc w:val="both"/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0F2022">
      <w:pPr>
        <w:jc w:val="both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министра                                                                  </w:t>
      </w:r>
      <w:r w:rsidR="007F79A0">
        <w:rPr>
          <w:sz w:val="28"/>
          <w:szCs w:val="28"/>
        </w:rPr>
        <w:t xml:space="preserve">                       </w:t>
      </w:r>
      <w:r w:rsidR="004F0D86">
        <w:rPr>
          <w:sz w:val="28"/>
          <w:szCs w:val="28"/>
        </w:rPr>
        <w:t xml:space="preserve">        </w:t>
      </w:r>
      <w:r w:rsidR="007F79A0">
        <w:rPr>
          <w:sz w:val="28"/>
          <w:szCs w:val="28"/>
        </w:rPr>
        <w:t>Ф.В. Орлов</w:t>
      </w: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0F2022" w:rsidRDefault="000F2022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156C27" w:rsidRDefault="00156C27">
      <w:pPr>
        <w:jc w:val="both"/>
        <w:rPr>
          <w:sz w:val="28"/>
          <w:szCs w:val="28"/>
        </w:rPr>
      </w:pPr>
    </w:p>
    <w:p w:rsidR="00156C27" w:rsidRDefault="00156C27">
      <w:pPr>
        <w:jc w:val="both"/>
        <w:rPr>
          <w:sz w:val="28"/>
          <w:szCs w:val="28"/>
        </w:rPr>
      </w:pPr>
    </w:p>
    <w:p w:rsidR="00156C27" w:rsidRDefault="00156C27">
      <w:pPr>
        <w:jc w:val="both"/>
        <w:rPr>
          <w:sz w:val="28"/>
          <w:szCs w:val="28"/>
        </w:rPr>
      </w:pPr>
    </w:p>
    <w:p w:rsidR="00156C27" w:rsidRDefault="00156C27">
      <w:pPr>
        <w:jc w:val="both"/>
        <w:rPr>
          <w:sz w:val="28"/>
          <w:szCs w:val="28"/>
        </w:rPr>
      </w:pPr>
    </w:p>
    <w:p w:rsidR="004F0D86" w:rsidRDefault="004F0D86">
      <w:pPr>
        <w:jc w:val="both"/>
        <w:rPr>
          <w:sz w:val="28"/>
          <w:szCs w:val="28"/>
        </w:rPr>
      </w:pPr>
    </w:p>
    <w:p w:rsidR="004F0D86" w:rsidRDefault="004F0D86">
      <w:pPr>
        <w:jc w:val="both"/>
        <w:rPr>
          <w:sz w:val="28"/>
          <w:szCs w:val="28"/>
        </w:rPr>
      </w:pPr>
    </w:p>
    <w:p w:rsidR="004F0D86" w:rsidRDefault="004F0D86">
      <w:pPr>
        <w:jc w:val="both"/>
        <w:rPr>
          <w:sz w:val="28"/>
          <w:szCs w:val="28"/>
        </w:rPr>
      </w:pPr>
    </w:p>
    <w:p w:rsidR="004F0D86" w:rsidRDefault="004F0D86">
      <w:pPr>
        <w:jc w:val="both"/>
        <w:rPr>
          <w:sz w:val="28"/>
          <w:szCs w:val="28"/>
        </w:rPr>
      </w:pPr>
    </w:p>
    <w:p w:rsidR="00CA4147" w:rsidRDefault="00CA4147">
      <w:pPr>
        <w:jc w:val="both"/>
        <w:rPr>
          <w:sz w:val="28"/>
          <w:szCs w:val="28"/>
        </w:rPr>
      </w:pPr>
    </w:p>
    <w:p w:rsidR="00CA4147" w:rsidRDefault="000F2022">
      <w:pPr>
        <w:ind w:left="5529"/>
        <w:jc w:val="both"/>
      </w:pPr>
      <w:r>
        <w:rPr>
          <w:sz w:val="28"/>
          <w:szCs w:val="28"/>
        </w:rPr>
        <w:lastRenderedPageBreak/>
        <w:t>УТВЕРЖДЕН</w:t>
      </w:r>
    </w:p>
    <w:p w:rsidR="00CA4147" w:rsidRDefault="000F2022">
      <w:pPr>
        <w:ind w:left="5529"/>
        <w:jc w:val="both"/>
      </w:pPr>
      <w:r>
        <w:rPr>
          <w:sz w:val="28"/>
          <w:szCs w:val="28"/>
        </w:rPr>
        <w:t xml:space="preserve">постановлением </w:t>
      </w:r>
    </w:p>
    <w:p w:rsidR="00CA4147" w:rsidRDefault="000F2022">
      <w:pPr>
        <w:ind w:left="5529"/>
        <w:jc w:val="both"/>
      </w:pPr>
      <w:r>
        <w:rPr>
          <w:sz w:val="28"/>
          <w:szCs w:val="28"/>
        </w:rPr>
        <w:t>министерства здравоохранения</w:t>
      </w:r>
    </w:p>
    <w:p w:rsidR="00CA4147" w:rsidRDefault="000F2022">
      <w:pPr>
        <w:ind w:left="5529"/>
        <w:jc w:val="both"/>
      </w:pPr>
      <w:r>
        <w:rPr>
          <w:sz w:val="28"/>
          <w:szCs w:val="28"/>
        </w:rPr>
        <w:t xml:space="preserve">Астраханской области </w:t>
      </w:r>
    </w:p>
    <w:p w:rsidR="00CA4147" w:rsidRDefault="000F2022">
      <w:pPr>
        <w:ind w:left="5529"/>
        <w:jc w:val="both"/>
      </w:pPr>
      <w:r>
        <w:rPr>
          <w:sz w:val="28"/>
          <w:szCs w:val="28"/>
        </w:rPr>
        <w:t>от __________ №___________</w:t>
      </w:r>
    </w:p>
    <w:p w:rsidR="00CA4147" w:rsidRDefault="00CA4147" w:rsidP="00BA4D2C">
      <w:pPr>
        <w:rPr>
          <w:sz w:val="28"/>
          <w:szCs w:val="28"/>
        </w:rPr>
      </w:pPr>
    </w:p>
    <w:p w:rsidR="00CA4147" w:rsidRDefault="000F202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CA4147" w:rsidRDefault="000F20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обеспечения медицинского сопровождения при медицинской эвакуации пациентов в медицинские организации, находящиеся за пределами Астраханской области, по направлению министерства </w:t>
      </w:r>
    </w:p>
    <w:p w:rsidR="00CA4147" w:rsidRDefault="000F202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здравоохранения Астраханской области, и обратно</w:t>
      </w:r>
      <w:r>
        <w:rPr>
          <w:b/>
          <w:sz w:val="28"/>
          <w:szCs w:val="28"/>
        </w:rPr>
        <w:t xml:space="preserve"> </w:t>
      </w:r>
    </w:p>
    <w:p w:rsidR="00CA4147" w:rsidRDefault="00CA4147">
      <w:pPr>
        <w:jc w:val="center"/>
        <w:rPr>
          <w:sz w:val="28"/>
          <w:szCs w:val="28"/>
        </w:rPr>
      </w:pPr>
    </w:p>
    <w:p w:rsidR="00BA4D2C" w:rsidRDefault="000F2022" w:rsidP="00BA4D2C">
      <w:pPr>
        <w:ind w:firstLine="708"/>
        <w:jc w:val="both"/>
      </w:pPr>
      <w:r>
        <w:rPr>
          <w:spacing w:val="2"/>
          <w:sz w:val="28"/>
          <w:szCs w:val="28"/>
          <w:shd w:val="clear" w:color="auto" w:fill="FFFFFF"/>
        </w:rPr>
        <w:t xml:space="preserve">1. Настоящий Порядок </w:t>
      </w:r>
      <w:r>
        <w:rPr>
          <w:sz w:val="28"/>
          <w:szCs w:val="28"/>
        </w:rPr>
        <w:t>обеспечения медицинского сопровождения при медицинской эвакуации пациентов в медицинские организации, находящиеся за пределами Астраханской области по направлению министерства здравоохранения Астраханской области (далее – министерство), и обратно (далее - Порядок)</w:t>
      </w:r>
      <w:r>
        <w:rPr>
          <w:b/>
          <w:sz w:val="28"/>
          <w:szCs w:val="28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устанавливает процедуру </w:t>
      </w:r>
      <w:r>
        <w:rPr>
          <w:sz w:val="28"/>
          <w:szCs w:val="28"/>
        </w:rPr>
        <w:t>медицинского сопровождения при медицинской эвакуации пациентов в медицинские организации, находящиеся за пределами Астраханской области, и обратно (далее — медицинское сопровождение).</w:t>
      </w:r>
    </w:p>
    <w:p w:rsidR="00BA4D2C" w:rsidRDefault="000F2022" w:rsidP="00BA4D2C">
      <w:pPr>
        <w:ind w:firstLine="708"/>
        <w:jc w:val="both"/>
      </w:pPr>
      <w:r>
        <w:rPr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 xml:space="preserve">Медицинское сопровождение осуществляется </w:t>
      </w:r>
      <w:r>
        <w:rPr>
          <w:sz w:val="28"/>
          <w:szCs w:val="28"/>
          <w:shd w:val="clear" w:color="auto" w:fill="FFFFFF"/>
        </w:rPr>
        <w:t xml:space="preserve">в целях спасения жизни и здоровья пациентов во время пути следования </w:t>
      </w:r>
      <w:r>
        <w:rPr>
          <w:sz w:val="28"/>
          <w:szCs w:val="28"/>
        </w:rPr>
        <w:t>в медицинские организации, находящиеся за пределами Астраханской области, с</w:t>
      </w:r>
      <w:r>
        <w:rPr>
          <w:sz w:val="28"/>
          <w:szCs w:val="28"/>
          <w:lang w:eastAsia="ru-RU"/>
        </w:rPr>
        <w:t xml:space="preserve"> проведением мероприятий по оказанию медицинской помощи, в том числе с применением медицинского оборудования, государственным бюджетным учреждением здравоохранения Астраханской области «Центр медицины катастроф и скорой медицинской помощи» (далее – ГБУЗ АО «</w:t>
      </w:r>
      <w:proofErr w:type="spellStart"/>
      <w:r>
        <w:rPr>
          <w:sz w:val="28"/>
          <w:szCs w:val="28"/>
          <w:lang w:eastAsia="ru-RU"/>
        </w:rPr>
        <w:t>ЦМКиСП</w:t>
      </w:r>
      <w:proofErr w:type="spellEnd"/>
      <w:r>
        <w:rPr>
          <w:sz w:val="28"/>
          <w:szCs w:val="28"/>
          <w:lang w:eastAsia="ru-RU"/>
        </w:rPr>
        <w:t>»)</w:t>
      </w:r>
      <w:r>
        <w:rPr>
          <w:sz w:val="28"/>
          <w:szCs w:val="28"/>
          <w:shd w:val="clear" w:color="auto" w:fill="FFFFFF"/>
        </w:rPr>
        <w:t>.</w:t>
      </w:r>
      <w:r>
        <w:rPr>
          <w:spacing w:val="2"/>
          <w:sz w:val="28"/>
          <w:szCs w:val="28"/>
        </w:rPr>
        <w:t xml:space="preserve"> </w:t>
      </w:r>
    </w:p>
    <w:p w:rsidR="00BA4D2C" w:rsidRDefault="000F2022" w:rsidP="00BA4D2C">
      <w:pPr>
        <w:ind w:firstLine="708"/>
        <w:jc w:val="both"/>
      </w:pPr>
      <w:r>
        <w:rPr>
          <w:sz w:val="28"/>
          <w:szCs w:val="28"/>
        </w:rPr>
        <w:t>3. Медицинское сопровождение при наличии медицинских показаний предоставляется пациентам:</w:t>
      </w:r>
    </w:p>
    <w:p w:rsidR="00BA4D2C" w:rsidRDefault="000F2022" w:rsidP="00BA4D2C">
      <w:pPr>
        <w:ind w:firstLine="708"/>
        <w:jc w:val="both"/>
      </w:pPr>
      <w:r>
        <w:rPr>
          <w:sz w:val="28"/>
          <w:szCs w:val="28"/>
        </w:rPr>
        <w:t>- нуждающим</w:t>
      </w:r>
      <w:r w:rsidR="00BA4D2C">
        <w:rPr>
          <w:sz w:val="28"/>
          <w:szCs w:val="28"/>
        </w:rPr>
        <w:t>ся в оказании</w:t>
      </w:r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высокотехнологичной медицинской помощи (далее — ВМП) по перечню видов ВМП, не включенных в базовую программу обязательного медицинского страхования, в медицинских организациях за пределами Астраханской области;</w:t>
      </w:r>
    </w:p>
    <w:p w:rsidR="00BA4D2C" w:rsidRDefault="00BA4D2C" w:rsidP="00BA4D2C">
      <w:pPr>
        <w:ind w:firstLine="708"/>
        <w:jc w:val="both"/>
      </w:pPr>
      <w:r>
        <w:rPr>
          <w:sz w:val="28"/>
          <w:szCs w:val="28"/>
        </w:rPr>
        <w:t>- нуждающимся в оказании</w:t>
      </w:r>
      <w:r w:rsidR="000F2022">
        <w:rPr>
          <w:sz w:val="28"/>
          <w:szCs w:val="28"/>
        </w:rPr>
        <w:t xml:space="preserve"> </w:t>
      </w:r>
      <w:r w:rsidR="000F2022">
        <w:rPr>
          <w:spacing w:val="2"/>
          <w:sz w:val="28"/>
          <w:szCs w:val="28"/>
        </w:rPr>
        <w:t xml:space="preserve">ВМП по перечню видов </w:t>
      </w:r>
      <w:r>
        <w:rPr>
          <w:spacing w:val="2"/>
          <w:sz w:val="28"/>
          <w:szCs w:val="28"/>
        </w:rPr>
        <w:t>ВМП, включенных</w:t>
      </w:r>
      <w:r w:rsidR="000F2022">
        <w:rPr>
          <w:spacing w:val="2"/>
          <w:sz w:val="28"/>
          <w:szCs w:val="28"/>
        </w:rPr>
        <w:t xml:space="preserve"> в базовую программу обязательного медицинского страхования, в медицинских организациях за пределами Астраханской области; </w:t>
      </w:r>
    </w:p>
    <w:p w:rsidR="00BA4D2C" w:rsidRDefault="000F2022" w:rsidP="00BA4D2C">
      <w:pPr>
        <w:ind w:firstLine="708"/>
        <w:jc w:val="both"/>
      </w:pPr>
      <w:r>
        <w:rPr>
          <w:sz w:val="28"/>
          <w:szCs w:val="28"/>
        </w:rPr>
        <w:t>- н</w:t>
      </w:r>
      <w:r>
        <w:rPr>
          <w:spacing w:val="2"/>
          <w:sz w:val="28"/>
          <w:szCs w:val="28"/>
        </w:rPr>
        <w:t>уждающимся в оказании специализирова</w:t>
      </w:r>
      <w:r w:rsidR="00BA4D2C">
        <w:rPr>
          <w:spacing w:val="2"/>
          <w:sz w:val="28"/>
          <w:szCs w:val="28"/>
        </w:rPr>
        <w:t>нной медицинской помощи (далее -</w:t>
      </w:r>
      <w:r>
        <w:rPr>
          <w:spacing w:val="2"/>
          <w:sz w:val="28"/>
          <w:szCs w:val="28"/>
        </w:rPr>
        <w:t xml:space="preserve"> СМП) в медицинских организациях за пределами Астраханской области.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</w:rPr>
        <w:t xml:space="preserve">4. Медицинскими показаниями для </w:t>
      </w:r>
      <w:r>
        <w:rPr>
          <w:sz w:val="28"/>
          <w:szCs w:val="28"/>
        </w:rPr>
        <w:t xml:space="preserve">медицинского сопровождения </w:t>
      </w:r>
      <w:r>
        <w:rPr>
          <w:spacing w:val="2"/>
          <w:sz w:val="28"/>
          <w:szCs w:val="28"/>
        </w:rPr>
        <w:t>являются: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</w:rPr>
        <w:t>- угрожающее жизни и здоровью состояние пациента, при котором пациент не может самостоятельно передвигаться, обусловленное, в том числе: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</w:rPr>
        <w:lastRenderedPageBreak/>
        <w:t xml:space="preserve">- необходимостью проведения </w:t>
      </w:r>
      <w:proofErr w:type="spellStart"/>
      <w:r>
        <w:rPr>
          <w:spacing w:val="2"/>
          <w:sz w:val="28"/>
          <w:szCs w:val="28"/>
        </w:rPr>
        <w:t>кислородотерапии</w:t>
      </w:r>
      <w:proofErr w:type="spellEnd"/>
      <w:r>
        <w:rPr>
          <w:spacing w:val="2"/>
          <w:sz w:val="28"/>
          <w:szCs w:val="28"/>
        </w:rPr>
        <w:t xml:space="preserve"> во время транспортировки, либо протезирования респираторной функции посредством аппарата искусственной вентиляции легких;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</w:rPr>
        <w:t xml:space="preserve">- </w:t>
      </w:r>
      <w:r>
        <w:rPr>
          <w:sz w:val="28"/>
          <w:szCs w:val="28"/>
          <w:lang w:eastAsia="ru-RU"/>
        </w:rPr>
        <w:t>нестабильное состояние пациента с наличием признаков, свидетельствующих о том, что оно может ухудшиться в течение 24 часов;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</w:rPr>
        <w:t>-</w:t>
      </w:r>
      <w:r>
        <w:rPr>
          <w:sz w:val="28"/>
          <w:szCs w:val="28"/>
        </w:rPr>
        <w:t xml:space="preserve"> наличием у </w:t>
      </w:r>
      <w:r>
        <w:rPr>
          <w:sz w:val="28"/>
          <w:szCs w:val="28"/>
          <w:lang w:eastAsia="ru-RU"/>
        </w:rPr>
        <w:t>пациента</w:t>
      </w:r>
      <w:r>
        <w:rPr>
          <w:sz w:val="28"/>
          <w:szCs w:val="28"/>
        </w:rPr>
        <w:t xml:space="preserve"> заболевания или травмы спинного мозга, отягощенное его нахождением</w:t>
      </w:r>
      <w:r>
        <w:rPr>
          <w:spacing w:val="2"/>
          <w:sz w:val="28"/>
          <w:szCs w:val="28"/>
        </w:rPr>
        <w:t xml:space="preserve"> в положении лёжа.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>5. Медицинское сопровождение организуется во время пути: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 xml:space="preserve">- в санитарном автотранспорте классов В и С; 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>- в поезде;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>- в самолёте.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  <w:highlight w:val="white"/>
        </w:rPr>
        <w:t>6. Медицинские показания к оказанию ВМП (СМП) в медицинской организации за пределами Астраханской области определяет лечащий врач медицинской организации, в которой пациент проходит диагностику и лечение в рамках оказания первичной специализированной медико-санитарной помощи и (или) специализированной медицинско</w:t>
      </w:r>
      <w:r w:rsidR="00BA4D2C">
        <w:rPr>
          <w:spacing w:val="2"/>
          <w:sz w:val="28"/>
          <w:szCs w:val="28"/>
          <w:highlight w:val="white"/>
        </w:rPr>
        <w:t>й помощи (далее соответственно -</w:t>
      </w:r>
      <w:r>
        <w:rPr>
          <w:spacing w:val="2"/>
          <w:sz w:val="28"/>
          <w:szCs w:val="28"/>
          <w:highlight w:val="white"/>
        </w:rPr>
        <w:t xml:space="preserve"> лечащий врач, направляющая медицинская организация).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  <w:highlight w:val="white"/>
          <w:shd w:val="clear" w:color="auto" w:fill="FFFFFF"/>
        </w:rPr>
        <w:t>Н</w:t>
      </w:r>
      <w:r>
        <w:rPr>
          <w:spacing w:val="2"/>
          <w:sz w:val="28"/>
          <w:szCs w:val="28"/>
        </w:rPr>
        <w:t xml:space="preserve">аличие медицинских показаний для медицинского сопровождения пациента в медицинскую организацию за пределы Астраханской области для оказания ВМП (СМП) определяет врачебная комиссия направляющей медицинской организации с привлечением врачей-специалистов </w:t>
      </w:r>
      <w:r>
        <w:rPr>
          <w:spacing w:val="2"/>
          <w:sz w:val="28"/>
          <w:szCs w:val="28"/>
          <w:lang w:eastAsia="ru-RU"/>
        </w:rPr>
        <w:t>ГБУЗ АО</w:t>
      </w:r>
      <w:r>
        <w:rPr>
          <w:spacing w:val="2"/>
          <w:sz w:val="28"/>
          <w:szCs w:val="28"/>
          <w:highlight w:val="white"/>
          <w:shd w:val="clear" w:color="auto" w:fill="FFFFFF"/>
          <w:lang w:eastAsia="ru-RU"/>
        </w:rPr>
        <w:t xml:space="preserve"> «ЦМКиСП».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  <w:highlight w:val="white"/>
          <w:shd w:val="clear" w:color="auto" w:fill="FFFFFF"/>
        </w:rPr>
        <w:t>7.</w:t>
      </w:r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>Подготовка пациента</w:t>
      </w:r>
      <w:r>
        <w:rPr>
          <w:sz w:val="28"/>
          <w:szCs w:val="28"/>
        </w:rPr>
        <w:t xml:space="preserve"> к медицинской эвакуации с медицинским сопровождением осуществляется направляющей медицинской организацией и включает мероприятия, необходимые для обеспечения стабильного состояния пациента во время медицинской эвакуации в соответствии с профилем и тяжестью заболевания (состояния), предполагаемой длительностью медицинской эвакуации, наличием (отсутствием) медицинских противопоказаний к медицинской эвакуации.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  <w:shd w:val="clear" w:color="auto" w:fill="FFFFFF"/>
        </w:rPr>
        <w:t xml:space="preserve">8. Решение об обеспечении </w:t>
      </w:r>
      <w:r>
        <w:rPr>
          <w:sz w:val="28"/>
          <w:szCs w:val="28"/>
          <w:lang w:eastAsia="ru-RU"/>
        </w:rPr>
        <w:t>медицинского сопровождения принимается министерством на основании представленных</w:t>
      </w:r>
      <w:r>
        <w:rPr>
          <w:spacing w:val="2"/>
          <w:sz w:val="28"/>
          <w:szCs w:val="28"/>
          <w:shd w:val="clear" w:color="auto" w:fill="FFFFFF"/>
        </w:rPr>
        <w:t xml:space="preserve"> направляющей медицинской организацией </w:t>
      </w:r>
      <w:r>
        <w:rPr>
          <w:spacing w:val="2"/>
          <w:sz w:val="28"/>
          <w:szCs w:val="28"/>
        </w:rPr>
        <w:t>документов: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</w:rPr>
        <w:t xml:space="preserve">письма о наличии медицинских показаний для направления пациента для оказания ВМП (СМП) </w:t>
      </w:r>
      <w:r>
        <w:rPr>
          <w:spacing w:val="2"/>
          <w:sz w:val="28"/>
          <w:szCs w:val="28"/>
        </w:rPr>
        <w:t>в медицинскую организацию за пределы Астраханской области,</w:t>
      </w:r>
      <w:r>
        <w:rPr>
          <w:sz w:val="28"/>
          <w:szCs w:val="28"/>
        </w:rPr>
        <w:t xml:space="preserve"> которое должно содержать следующие сведения: фамилия, имя, отчество (при наличии) пациента, дату его рождения, адрес регистрации по месту жительства (пребывания), код диагноза основного заболевания по </w:t>
      </w:r>
      <w:hyperlink r:id="rId5">
        <w:r>
          <w:rPr>
            <w:rStyle w:val="a3"/>
            <w:rFonts w:cs="Arial"/>
            <w:color w:val="00000A"/>
            <w:sz w:val="28"/>
            <w:szCs w:val="28"/>
          </w:rPr>
          <w:t>МКБ</w:t>
        </w:r>
      </w:hyperlink>
      <w:r>
        <w:rPr>
          <w:sz w:val="28"/>
          <w:szCs w:val="28"/>
        </w:rPr>
        <w:t xml:space="preserve">-10, </w:t>
      </w:r>
      <w:bookmarkStart w:id="0" w:name="sub_2135"/>
      <w:r>
        <w:rPr>
          <w:sz w:val="28"/>
          <w:szCs w:val="28"/>
        </w:rPr>
        <w:t>профиль, наименование вида ВМП в соответствии с перечнем видов ВМП, показанного пациенту,</w:t>
      </w:r>
      <w:bookmarkStart w:id="1" w:name="sub_2136"/>
      <w:bookmarkEnd w:id="0"/>
      <w:r>
        <w:rPr>
          <w:sz w:val="28"/>
          <w:szCs w:val="28"/>
        </w:rPr>
        <w:t xml:space="preserve"> наименование медицинской организации, в которую направляется пациент для оказания ВМП (СМП)</w:t>
      </w:r>
      <w:bookmarkEnd w:id="1"/>
      <w:r>
        <w:rPr>
          <w:sz w:val="28"/>
          <w:szCs w:val="28"/>
        </w:rPr>
        <w:t>, фамилия, имя, отчество (при наличии) и должность лечащего врача, контактный телефон, планируемую дату госпитализации пациента;</w:t>
      </w:r>
    </w:p>
    <w:p w:rsidR="00CA4147" w:rsidRDefault="000F2022" w:rsidP="004F0D86">
      <w:pPr>
        <w:ind w:firstLine="708"/>
        <w:jc w:val="both"/>
      </w:pPr>
      <w:r>
        <w:rPr>
          <w:sz w:val="28"/>
          <w:szCs w:val="28"/>
        </w:rPr>
        <w:t xml:space="preserve">- выписки из медицинской документации пациента, заверенной личной подписью лечащего врача, личной подписью руководителя (уполномоченного лица) направляющей медицинской организации, содержащей диагноз </w:t>
      </w:r>
      <w:r>
        <w:rPr>
          <w:sz w:val="28"/>
          <w:szCs w:val="28"/>
        </w:rPr>
        <w:lastRenderedPageBreak/>
        <w:t>заболевания (состояния), сведения о состоянии здоровья пациента, р</w:t>
      </w:r>
      <w:r>
        <w:rPr>
          <w:spacing w:val="2"/>
          <w:sz w:val="28"/>
          <w:szCs w:val="28"/>
        </w:rPr>
        <w:t>езультаты лабораторных, инструментальных и других видов исследований, подтверждающих установленный диагноз и необходимость оказания ВМП (СМП);</w:t>
      </w:r>
    </w:p>
    <w:p w:rsidR="00CA4147" w:rsidRDefault="000F2022">
      <w:pPr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выписки из протокола решения врачебной комиссии направляющей медицинской организации с заключением о возможности транспортировки пациента в медицинскую организацию за пределы Астраханской области с учетом состояния его здоровья, наличии медицинских показаний </w:t>
      </w:r>
      <w:r w:rsidR="00BA4D2C">
        <w:rPr>
          <w:spacing w:val="2"/>
          <w:sz w:val="28"/>
          <w:szCs w:val="28"/>
        </w:rPr>
        <w:t>для медицинского</w:t>
      </w:r>
      <w:r>
        <w:rPr>
          <w:spacing w:val="2"/>
          <w:sz w:val="28"/>
          <w:szCs w:val="28"/>
        </w:rPr>
        <w:t xml:space="preserve"> сопровождения;</w:t>
      </w:r>
    </w:p>
    <w:p w:rsidR="004F0D86" w:rsidRDefault="000F2022" w:rsidP="004F0D86">
      <w:pPr>
        <w:ind w:firstLine="708"/>
        <w:jc w:val="both"/>
      </w:pPr>
      <w:r>
        <w:rPr>
          <w:spacing w:val="2"/>
          <w:sz w:val="28"/>
          <w:szCs w:val="28"/>
        </w:rPr>
        <w:t xml:space="preserve">- </w:t>
      </w:r>
      <w:r>
        <w:rPr>
          <w:rStyle w:val="1"/>
          <w:color w:val="00000A"/>
          <w:spacing w:val="2"/>
        </w:rPr>
        <w:t xml:space="preserve">  выписки из протокола решения врачебной комиссии медицинской организации, в которую пациент направляется для оказания ВМП (СМП), по отбору пациентов на оказание ВМП (СМП), </w:t>
      </w:r>
      <w:r>
        <w:rPr>
          <w:spacing w:val="2"/>
          <w:sz w:val="28"/>
          <w:szCs w:val="28"/>
        </w:rPr>
        <w:t>с указанием планируемой даты госпитализации пациента;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 xml:space="preserve">- информированного добровольного согласия пациента (законного представителя) на </w:t>
      </w:r>
      <w:r>
        <w:rPr>
          <w:sz w:val="28"/>
          <w:szCs w:val="28"/>
          <w:lang w:eastAsia="ru-RU"/>
        </w:rPr>
        <w:t>медицинское сопровождение</w:t>
      </w:r>
      <w:r>
        <w:rPr>
          <w:sz w:val="28"/>
          <w:szCs w:val="28"/>
        </w:rPr>
        <w:t>;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>- согласия пациента (законного представителя) на обработку персональных данных.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>9. Министерство в течение 1 рабочего дня со дня получения документов, указанных в пункте 8 настоящего Порядка, регистрирует их и проверяет на комплектность и соответствие требованиям, установленным в пункте 8 настоящего Порядка,  и в случае представления неполного пакета документов, указанных в пункте 8 настоящего Порядка, и (или) их несоответствия указанным требованиям возвращает документы, указанные в пункте 8 настоящего Порядка, в направляющую медицинскую организацию с указанием оснований для возврата.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>Направляющая медицинская организация в течение 1 рабочего дня со дня возврата министерством документов, указанных в пункте 8 настоящего Порядка, устраняет основания для их возврата и повторно представляет их в министерство.</w:t>
      </w:r>
    </w:p>
    <w:p w:rsidR="004F0D86" w:rsidRDefault="000F2022" w:rsidP="004F0D86">
      <w:pPr>
        <w:ind w:firstLine="708"/>
        <w:jc w:val="both"/>
      </w:pPr>
      <w:r>
        <w:rPr>
          <w:sz w:val="28"/>
          <w:szCs w:val="28"/>
        </w:rPr>
        <w:t xml:space="preserve">9. В случае отсутствия оснований, предусмотренных пунктом 9 настоящего Порядка, для возврата документов, указанных в пункте 8 настоящего Порядка, министерство в течение 3 рабочих дней со дня регистрации документов, указанных в пункте 8 настоящего Порядка, </w:t>
      </w:r>
      <w:bookmarkStart w:id="2" w:name="sub_10121"/>
      <w:r>
        <w:rPr>
          <w:spacing w:val="2"/>
          <w:sz w:val="28"/>
          <w:szCs w:val="28"/>
        </w:rPr>
        <w:t xml:space="preserve">направляет </w:t>
      </w:r>
      <w:r>
        <w:rPr>
          <w:spacing w:val="2"/>
          <w:sz w:val="28"/>
          <w:szCs w:val="28"/>
          <w:highlight w:val="white"/>
        </w:rPr>
        <w:t xml:space="preserve"> в</w:t>
      </w:r>
      <w:r>
        <w:rPr>
          <w:spacing w:val="2"/>
          <w:sz w:val="28"/>
          <w:szCs w:val="28"/>
        </w:rPr>
        <w:t xml:space="preserve"> ГБУЗ АО «</w:t>
      </w:r>
      <w:proofErr w:type="spellStart"/>
      <w:r>
        <w:rPr>
          <w:spacing w:val="2"/>
          <w:sz w:val="28"/>
          <w:szCs w:val="28"/>
        </w:rPr>
        <w:t>ЦМКиСП</w:t>
      </w:r>
      <w:proofErr w:type="spellEnd"/>
      <w:r>
        <w:rPr>
          <w:spacing w:val="2"/>
          <w:sz w:val="28"/>
          <w:szCs w:val="28"/>
        </w:rPr>
        <w:t>» письмо с приложением документов, указанных в пункте 8 настоящего Порядка, в отношении пациента, нуждающегося в</w:t>
      </w:r>
      <w:r>
        <w:rPr>
          <w:sz w:val="28"/>
          <w:szCs w:val="28"/>
        </w:rPr>
        <w:t xml:space="preserve"> медицинском сопровождении для оказания ВМП (СМП) </w:t>
      </w:r>
      <w:r>
        <w:rPr>
          <w:sz w:val="28"/>
          <w:szCs w:val="28"/>
          <w:highlight w:val="white"/>
        </w:rPr>
        <w:t>в медицинскую организацию за пределы Астраханской области</w:t>
      </w:r>
      <w:bookmarkEnd w:id="2"/>
      <w:r>
        <w:rPr>
          <w:sz w:val="28"/>
          <w:szCs w:val="28"/>
        </w:rPr>
        <w:t>.</w:t>
      </w:r>
    </w:p>
    <w:p w:rsidR="00CA4147" w:rsidRDefault="000F2022" w:rsidP="002C5DCA">
      <w:pPr>
        <w:ind w:firstLine="708"/>
        <w:jc w:val="both"/>
      </w:pPr>
      <w:r>
        <w:rPr>
          <w:sz w:val="28"/>
          <w:szCs w:val="28"/>
        </w:rPr>
        <w:t xml:space="preserve">10. </w:t>
      </w:r>
      <w:bookmarkStart w:id="3" w:name="sub_1009"/>
      <w:bookmarkEnd w:id="3"/>
      <w:r>
        <w:rPr>
          <w:sz w:val="28"/>
          <w:szCs w:val="28"/>
        </w:rPr>
        <w:t>ГБУЗ АО «</w:t>
      </w:r>
      <w:proofErr w:type="spellStart"/>
      <w:r>
        <w:rPr>
          <w:sz w:val="28"/>
          <w:szCs w:val="28"/>
        </w:rPr>
        <w:t>ЦМКиСП</w:t>
      </w:r>
      <w:proofErr w:type="spellEnd"/>
      <w:r>
        <w:rPr>
          <w:sz w:val="28"/>
          <w:szCs w:val="28"/>
        </w:rPr>
        <w:t>» направляет заявку в федеральное государственное учреждение, осуществляющее медицинскую эвакуацию, включенное в Перечень федеральных государственных учреждений, осуществляющих медицинскую эвакуацию, утвержденный приказом Министерства здравоохранения и социального развития Российской Федерации от 05.05.2012 № 500н, о необходимости транспортировки пациента от железнодорожного вокзала или аэропорта до медицинской организации, оказывающей ВМП (СМП).</w:t>
      </w:r>
      <w:bookmarkStart w:id="4" w:name="_GoBack"/>
      <w:bookmarkEnd w:id="4"/>
    </w:p>
    <w:sectPr w:rsidR="00CA4147" w:rsidSect="004F0D86">
      <w:pgSz w:w="11906" w:h="16838"/>
      <w:pgMar w:top="1134" w:right="567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147"/>
    <w:rsid w:val="000F2022"/>
    <w:rsid w:val="00156C27"/>
    <w:rsid w:val="002C5DCA"/>
    <w:rsid w:val="004F0D86"/>
    <w:rsid w:val="007F79A0"/>
    <w:rsid w:val="00B746C9"/>
    <w:rsid w:val="00BA4D2C"/>
    <w:rsid w:val="00CA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A4198-D310-4594-AD45-BD0657B5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55A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6">
    <w:name w:val="heading 6"/>
    <w:basedOn w:val="a"/>
    <w:link w:val="60"/>
    <w:uiPriority w:val="9"/>
    <w:semiHidden/>
    <w:unhideWhenUsed/>
    <w:qFormat/>
    <w:rsid w:val="0042655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qFormat/>
    <w:rsid w:val="0042655A"/>
    <w:rPr>
      <w:rFonts w:ascii="Calibri" w:eastAsia="Times New Roman" w:hAnsi="Calibri" w:cs="Times New Roman"/>
      <w:b/>
      <w:bCs/>
      <w:lang w:eastAsia="zh-CN"/>
    </w:rPr>
  </w:style>
  <w:style w:type="character" w:customStyle="1" w:styleId="a3">
    <w:name w:val="Гипертекстовая ссылка"/>
    <w:uiPriority w:val="99"/>
    <w:qFormat/>
    <w:rsid w:val="00B3792F"/>
    <w:rPr>
      <w:rFonts w:cs="Times New Roman"/>
      <w:b w:val="0"/>
      <w:color w:val="106BBE"/>
    </w:rPr>
  </w:style>
  <w:style w:type="character" w:customStyle="1" w:styleId="a4">
    <w:name w:val="Текст выноски Знак"/>
    <w:basedOn w:val="a0"/>
    <w:uiPriority w:val="99"/>
    <w:semiHidden/>
    <w:qFormat/>
    <w:rsid w:val="00D82D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">
    <w:name w:val="Интернет-ссылка"/>
    <w:rsid w:val="003C45FB"/>
    <w:rPr>
      <w:color w:val="0000FF"/>
      <w:u w:val="single"/>
    </w:rPr>
  </w:style>
  <w:style w:type="character" w:styleId="a5">
    <w:name w:val="Strong"/>
    <w:qFormat/>
    <w:rsid w:val="003C45FB"/>
    <w:rPr>
      <w:b/>
      <w:bCs/>
    </w:rPr>
  </w:style>
  <w:style w:type="character" w:customStyle="1" w:styleId="a6">
    <w:name w:val="Основной текст с отступом Знак"/>
    <w:basedOn w:val="a0"/>
    <w:qFormat/>
    <w:rsid w:val="003C45FB"/>
    <w:rPr>
      <w:rFonts w:ascii="Calibri" w:eastAsia="Calibri" w:hAnsi="Calibri" w:cs="Calibri"/>
      <w:sz w:val="26"/>
      <w:szCs w:val="26"/>
      <w:lang w:eastAsia="zh-CN"/>
    </w:rPr>
  </w:style>
  <w:style w:type="character" w:customStyle="1" w:styleId="0pt">
    <w:name w:val="Основной текст + Интервал 0 pt"/>
    <w:qFormat/>
    <w:rsid w:val="009F3AF7"/>
    <w:rPr>
      <w:rFonts w:ascii="Times New Roman" w:eastAsia="Times New Roman" w:hAnsi="Times New Roman" w:cs="Times New Roman"/>
      <w:color w:val="000000"/>
      <w:spacing w:val="3"/>
      <w:w w:val="100"/>
      <w:sz w:val="25"/>
      <w:szCs w:val="25"/>
      <w:shd w:val="clear" w:color="auto" w:fill="FFFFFF"/>
      <w:lang w:val="ru-RU"/>
    </w:rPr>
  </w:style>
  <w:style w:type="character" w:customStyle="1" w:styleId="1">
    <w:name w:val="Основной текст1"/>
    <w:basedOn w:val="a0"/>
    <w:qFormat/>
    <w:rsid w:val="00407EFD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rmal (Web)"/>
    <w:basedOn w:val="a"/>
    <w:uiPriority w:val="99"/>
    <w:semiHidden/>
    <w:unhideWhenUsed/>
    <w:qFormat/>
    <w:rsid w:val="0042655A"/>
    <w:pPr>
      <w:suppressAutoHyphens w:val="0"/>
      <w:spacing w:beforeAutospacing="1" w:afterAutospacing="1"/>
    </w:pPr>
    <w:rPr>
      <w:lang w:eastAsia="ru-RU"/>
    </w:rPr>
  </w:style>
  <w:style w:type="paragraph" w:customStyle="1" w:styleId="formattext">
    <w:name w:val="formattext"/>
    <w:basedOn w:val="a"/>
    <w:qFormat/>
    <w:rsid w:val="0042655A"/>
    <w:pPr>
      <w:suppressAutoHyphens w:val="0"/>
      <w:spacing w:beforeAutospacing="1" w:afterAutospacing="1"/>
    </w:pPr>
    <w:rPr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D82DB0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A9063F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9B5E02"/>
    <w:pPr>
      <w:ind w:left="720"/>
      <w:contextualSpacing/>
    </w:pPr>
  </w:style>
  <w:style w:type="paragraph" w:customStyle="1" w:styleId="ConsPlusNormal">
    <w:name w:val="ConsPlusNormal"/>
    <w:qFormat/>
    <w:rsid w:val="009B5E02"/>
    <w:pPr>
      <w:widowControl w:val="0"/>
      <w:overflowPunct w:val="0"/>
    </w:pPr>
    <w:rPr>
      <w:rFonts w:ascii="Calibri" w:eastAsia="Times New Roman" w:hAnsi="Calibri" w:cs="Calibri"/>
      <w:color w:val="00000A"/>
      <w:sz w:val="24"/>
      <w:szCs w:val="20"/>
      <w:lang w:eastAsia="ru-RU"/>
    </w:rPr>
  </w:style>
  <w:style w:type="paragraph" w:styleId="af">
    <w:name w:val="Body Text Indent"/>
    <w:basedOn w:val="a"/>
    <w:rsid w:val="003C45FB"/>
    <w:pPr>
      <w:suppressAutoHyphens w:val="0"/>
      <w:spacing w:after="200" w:line="360" w:lineRule="auto"/>
      <w:ind w:firstLine="840"/>
      <w:jc w:val="both"/>
    </w:pPr>
    <w:rPr>
      <w:rFonts w:ascii="Calibri" w:eastAsia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4000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72EC-8323-48B8-A01C-0D9CE5D7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Минздрава России от 02.12.2014 N 796н(ред. от 27.08.2015)"Об утверждении Положения об организации оказания специализированной, в том числе высокотехнологичной, медицинской помощи"(Зарегистрировано в Минюсте России 02.02.2015 N 35821)</vt:lpstr>
    </vt:vector>
  </TitlesOfParts>
  <Company>КонсультантПлюс Версия 4018.00.51</Company>
  <LinksUpToDate>false</LinksUpToDate>
  <CharactersWithSpaces>10186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02.12.2014 N 796н(ред. от 27.08.2015)"Об утверждении Положения об организации оказания специализированной, в том числе высокотехнологичной, медицинской помощи"(Зарегистрировано в Минюсте России 02.02.2015 N 35821)</dc:title>
  <dc:subject/>
  <dc:creator>Безрукова Лариса Владимировна</dc:creator>
  <dc:description/>
  <cp:lastModifiedBy>Безрукова Лариса Владимировна</cp:lastModifiedBy>
  <cp:revision>5</cp:revision>
  <cp:lastPrinted>2019-07-03T07:29:00Z</cp:lastPrinted>
  <dcterms:created xsi:type="dcterms:W3CDTF">2019-07-29T09:55:00Z</dcterms:created>
  <dcterms:modified xsi:type="dcterms:W3CDTF">2019-07-29T11:01:00Z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4018.00.51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